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320" w:rsidRPr="004F7C5F" w:rsidRDefault="00DD2320" w:rsidP="00DD2320">
      <w:pPr>
        <w:shd w:val="clear" w:color="auto" w:fill="FFFFFF"/>
        <w:spacing w:after="0" w:line="240" w:lineRule="auto"/>
        <w:jc w:val="center"/>
        <w:rPr>
          <w:rFonts w:ascii="Times New Roman" w:hAnsi="Times New Roman"/>
          <w:b/>
          <w:bCs/>
          <w:color w:val="000000"/>
          <w:sz w:val="24"/>
          <w:szCs w:val="24"/>
        </w:rPr>
      </w:pPr>
    </w:p>
    <w:p w:rsidR="00DD2320" w:rsidRPr="004F7C5F" w:rsidRDefault="00DD2320" w:rsidP="00DD2320">
      <w:pPr>
        <w:shd w:val="clear" w:color="auto" w:fill="FFFFFF"/>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LĪGUMS</w:t>
      </w:r>
    </w:p>
    <w:p w:rsidR="00DD2320" w:rsidRPr="004F7C5F" w:rsidRDefault="00DD2320" w:rsidP="00DD2320">
      <w:pPr>
        <w:spacing w:after="0" w:line="240" w:lineRule="auto"/>
        <w:jc w:val="both"/>
        <w:rPr>
          <w:rFonts w:ascii="Times New Roman" w:hAnsi="Times New Roman"/>
          <w:b/>
          <w:bCs/>
          <w:color w:val="000000"/>
          <w:sz w:val="24"/>
          <w:szCs w:val="24"/>
        </w:rPr>
      </w:pPr>
    </w:p>
    <w:p w:rsidR="008B4232" w:rsidRDefault="00DD2320" w:rsidP="00DD2320">
      <w:pPr>
        <w:spacing w:after="0" w:line="240" w:lineRule="auto"/>
        <w:jc w:val="both"/>
        <w:rPr>
          <w:rFonts w:ascii="Times New Roman" w:hAnsi="Times New Roman"/>
          <w:bCs/>
          <w:sz w:val="24"/>
          <w:szCs w:val="24"/>
        </w:rPr>
      </w:pPr>
      <w:proofErr w:type="spellStart"/>
      <w:r w:rsidRPr="004F7C5F">
        <w:rPr>
          <w:rFonts w:ascii="Times New Roman" w:hAnsi="Times New Roman"/>
          <w:bCs/>
          <w:sz w:val="24"/>
          <w:szCs w:val="24"/>
        </w:rPr>
        <w:t>Daugavpilī</w:t>
      </w:r>
      <w:proofErr w:type="spellEnd"/>
      <w:r w:rsidRPr="004F7C5F">
        <w:rPr>
          <w:rFonts w:ascii="Times New Roman" w:hAnsi="Times New Roman"/>
          <w:bCs/>
          <w:sz w:val="24"/>
          <w:szCs w:val="24"/>
        </w:rPr>
        <w:t xml:space="preserve">,                                                                </w:t>
      </w:r>
      <w:r>
        <w:rPr>
          <w:rFonts w:ascii="Times New Roman" w:hAnsi="Times New Roman"/>
          <w:bCs/>
          <w:sz w:val="24"/>
          <w:szCs w:val="24"/>
        </w:rPr>
        <w:t xml:space="preserve"> </w:t>
      </w:r>
      <w:r w:rsidRPr="004F7C5F">
        <w:rPr>
          <w:rFonts w:ascii="Times New Roman" w:hAnsi="Times New Roman"/>
          <w:bCs/>
          <w:sz w:val="24"/>
          <w:szCs w:val="24"/>
        </w:rPr>
        <w:t xml:space="preserve">          </w:t>
      </w:r>
      <w:r w:rsidR="00234017">
        <w:rPr>
          <w:rFonts w:ascii="Times New Roman" w:hAnsi="Times New Roman"/>
          <w:bCs/>
          <w:sz w:val="24"/>
          <w:szCs w:val="24"/>
        </w:rPr>
        <w:t xml:space="preserve">     </w:t>
      </w:r>
      <w:r w:rsidR="008B4232">
        <w:rPr>
          <w:rFonts w:ascii="Times New Roman" w:hAnsi="Times New Roman"/>
          <w:bCs/>
          <w:sz w:val="24"/>
          <w:szCs w:val="24"/>
        </w:rPr>
        <w:t xml:space="preserve">                    2015.gada 13</w:t>
      </w:r>
      <w:r w:rsidRPr="004F7C5F">
        <w:rPr>
          <w:rFonts w:ascii="Times New Roman" w:hAnsi="Times New Roman"/>
          <w:bCs/>
          <w:sz w:val="24"/>
          <w:szCs w:val="24"/>
        </w:rPr>
        <w:t>.</w:t>
      </w:r>
      <w:r w:rsidR="008B4232">
        <w:rPr>
          <w:rFonts w:ascii="Times New Roman" w:hAnsi="Times New Roman"/>
          <w:bCs/>
          <w:sz w:val="24"/>
          <w:szCs w:val="24"/>
        </w:rPr>
        <w:t>oktobris</w:t>
      </w:r>
    </w:p>
    <w:p w:rsidR="00DD2320" w:rsidRPr="004F7C5F" w:rsidRDefault="008B4232" w:rsidP="00DD2320">
      <w:pPr>
        <w:spacing w:after="0" w:line="240" w:lineRule="auto"/>
        <w:jc w:val="both"/>
        <w:rPr>
          <w:rFonts w:ascii="Times New Roman" w:hAnsi="Times New Roman"/>
          <w:b/>
          <w:bCs/>
          <w:sz w:val="24"/>
          <w:szCs w:val="24"/>
        </w:rPr>
      </w:pPr>
      <w:r w:rsidRPr="004F7C5F">
        <w:rPr>
          <w:rFonts w:ascii="Times New Roman" w:hAnsi="Times New Roman"/>
          <w:b/>
          <w:bCs/>
          <w:sz w:val="24"/>
          <w:szCs w:val="24"/>
        </w:rPr>
        <w:t xml:space="preserve"> </w:t>
      </w:r>
    </w:p>
    <w:p w:rsidR="00DD2320" w:rsidRPr="004F7C5F" w:rsidRDefault="00DD2320" w:rsidP="00F56FA1">
      <w:pPr>
        <w:spacing w:after="0" w:line="240" w:lineRule="auto"/>
        <w:ind w:firstLine="720"/>
        <w:jc w:val="both"/>
        <w:rPr>
          <w:rFonts w:ascii="Times New Roman" w:hAnsi="Times New Roman"/>
          <w:sz w:val="24"/>
          <w:szCs w:val="24"/>
        </w:rPr>
      </w:pPr>
      <w:r w:rsidRPr="004F7C5F">
        <w:rPr>
          <w:rFonts w:ascii="Times New Roman" w:hAnsi="Times New Roman"/>
          <w:b/>
          <w:sz w:val="24"/>
          <w:szCs w:val="24"/>
        </w:rPr>
        <w:t xml:space="preserve">Daugavpils </w:t>
      </w:r>
      <w:proofErr w:type="spellStart"/>
      <w:r w:rsidRPr="004F7C5F">
        <w:rPr>
          <w:rFonts w:ascii="Times New Roman" w:hAnsi="Times New Roman"/>
          <w:b/>
          <w:sz w:val="24"/>
          <w:szCs w:val="24"/>
        </w:rPr>
        <w:t>pilsētas</w:t>
      </w:r>
      <w:proofErr w:type="spellEnd"/>
      <w:r w:rsidRPr="004F7C5F">
        <w:rPr>
          <w:rFonts w:ascii="Times New Roman" w:hAnsi="Times New Roman"/>
          <w:b/>
          <w:sz w:val="24"/>
          <w:szCs w:val="24"/>
        </w:rPr>
        <w:t xml:space="preserve"> dome</w:t>
      </w:r>
      <w:r w:rsidRPr="004F7C5F">
        <w:rPr>
          <w:rFonts w:ascii="Times New Roman" w:hAnsi="Times New Roman"/>
          <w:sz w:val="24"/>
          <w:szCs w:val="24"/>
        </w:rPr>
        <w:t xml:space="preserve">, </w:t>
      </w:r>
      <w:proofErr w:type="spellStart"/>
      <w:r w:rsidRPr="004F7C5F">
        <w:rPr>
          <w:rFonts w:ascii="Times New Roman" w:hAnsi="Times New Roman"/>
          <w:sz w:val="24"/>
          <w:szCs w:val="24"/>
        </w:rPr>
        <w:t>reģistrācijas</w:t>
      </w:r>
      <w:proofErr w:type="spellEnd"/>
      <w:r w:rsidRPr="004F7C5F">
        <w:rPr>
          <w:rFonts w:ascii="Times New Roman" w:hAnsi="Times New Roman"/>
          <w:sz w:val="24"/>
          <w:szCs w:val="24"/>
        </w:rPr>
        <w:t xml:space="preserve"> Nr.90000077325, </w:t>
      </w:r>
      <w:proofErr w:type="spellStart"/>
      <w:r w:rsidRPr="004F7C5F">
        <w:rPr>
          <w:rFonts w:ascii="Times New Roman" w:hAnsi="Times New Roman"/>
          <w:sz w:val="24"/>
          <w:szCs w:val="24"/>
        </w:rPr>
        <w:t>juridiskā</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adrese</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K.Valdemāra</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iela</w:t>
      </w:r>
      <w:proofErr w:type="spellEnd"/>
      <w:r w:rsidRPr="004F7C5F">
        <w:rPr>
          <w:rFonts w:ascii="Times New Roman" w:hAnsi="Times New Roman"/>
          <w:sz w:val="24"/>
          <w:szCs w:val="24"/>
        </w:rPr>
        <w:t xml:space="preserve"> 1, Daugavpils, </w:t>
      </w:r>
      <w:proofErr w:type="spellStart"/>
      <w:proofErr w:type="gramStart"/>
      <w:r w:rsidRPr="004F7C5F">
        <w:rPr>
          <w:rFonts w:ascii="Times New Roman" w:hAnsi="Times New Roman"/>
          <w:sz w:val="24"/>
          <w:szCs w:val="24"/>
        </w:rPr>
        <w:t>tās</w:t>
      </w:r>
      <w:proofErr w:type="spellEnd"/>
      <w:proofErr w:type="gramEnd"/>
      <w:r w:rsidRPr="004F7C5F">
        <w:rPr>
          <w:rFonts w:ascii="Times New Roman" w:hAnsi="Times New Roman"/>
          <w:sz w:val="24"/>
          <w:szCs w:val="24"/>
        </w:rPr>
        <w:t xml:space="preserve"> </w:t>
      </w:r>
      <w:proofErr w:type="spellStart"/>
      <w:r w:rsidRPr="004F7C5F">
        <w:rPr>
          <w:rFonts w:ascii="Times New Roman" w:hAnsi="Times New Roman"/>
          <w:sz w:val="24"/>
          <w:szCs w:val="24"/>
        </w:rPr>
        <w:t>izpilddirektores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I.Goldbergas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personā</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kura</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darbojas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uz</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Nolikuma</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pamata</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turpmāk</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tekstā</w:t>
      </w:r>
      <w:proofErr w:type="spellEnd"/>
      <w:r w:rsidRPr="004F7C5F">
        <w:rPr>
          <w:rFonts w:ascii="Times New Roman" w:hAnsi="Times New Roman"/>
          <w:sz w:val="24"/>
          <w:szCs w:val="24"/>
        </w:rPr>
        <w:t xml:space="preserve"> - </w:t>
      </w:r>
      <w:proofErr w:type="spellStart"/>
      <w:r w:rsidRPr="004F7C5F">
        <w:rPr>
          <w:rFonts w:ascii="Times New Roman" w:hAnsi="Times New Roman"/>
          <w:sz w:val="24"/>
          <w:szCs w:val="24"/>
        </w:rPr>
        <w:t>Pasūtītājs</w:t>
      </w:r>
      <w:proofErr w:type="spellEnd"/>
      <w:r w:rsidRPr="004F7C5F">
        <w:rPr>
          <w:rFonts w:ascii="Times New Roman" w:hAnsi="Times New Roman"/>
          <w:sz w:val="24"/>
          <w:szCs w:val="24"/>
        </w:rPr>
        <w:t xml:space="preserve">), no </w:t>
      </w:r>
      <w:proofErr w:type="spellStart"/>
      <w:r w:rsidRPr="004F7C5F">
        <w:rPr>
          <w:rFonts w:ascii="Times New Roman" w:hAnsi="Times New Roman"/>
          <w:sz w:val="24"/>
          <w:szCs w:val="24"/>
        </w:rPr>
        <w:t>vienas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puses</w:t>
      </w:r>
      <w:proofErr w:type="spellEnd"/>
      <w:r w:rsidRPr="004F7C5F">
        <w:rPr>
          <w:rFonts w:ascii="Times New Roman" w:hAnsi="Times New Roman"/>
          <w:sz w:val="24"/>
          <w:szCs w:val="24"/>
        </w:rPr>
        <w:t xml:space="preserve">, un </w:t>
      </w:r>
    </w:p>
    <w:p w:rsidR="00DD2320" w:rsidRPr="004F7C5F" w:rsidRDefault="00417C88" w:rsidP="00F56FA1">
      <w:pPr>
        <w:spacing w:after="0" w:line="240" w:lineRule="auto"/>
        <w:ind w:firstLine="720"/>
        <w:jc w:val="both"/>
        <w:rPr>
          <w:rFonts w:ascii="Times New Roman" w:hAnsi="Times New Roman"/>
          <w:sz w:val="24"/>
          <w:szCs w:val="24"/>
        </w:rPr>
      </w:pPr>
      <w:r>
        <w:rPr>
          <w:rFonts w:ascii="Times New Roman" w:hAnsi="Times New Roman"/>
          <w:b/>
          <w:sz w:val="24"/>
          <w:szCs w:val="24"/>
        </w:rPr>
        <w:t>SIA “</w:t>
      </w:r>
      <w:proofErr w:type="spellStart"/>
      <w:r>
        <w:rPr>
          <w:rFonts w:ascii="Times New Roman" w:hAnsi="Times New Roman"/>
          <w:b/>
          <w:sz w:val="24"/>
          <w:szCs w:val="24"/>
        </w:rPr>
        <w:t>Baltex</w:t>
      </w:r>
      <w:proofErr w:type="spellEnd"/>
      <w:r>
        <w:rPr>
          <w:rFonts w:ascii="Times New Roman" w:hAnsi="Times New Roman"/>
          <w:b/>
          <w:sz w:val="24"/>
          <w:szCs w:val="24"/>
        </w:rPr>
        <w:t xml:space="preserve"> Group</w:t>
      </w:r>
      <w:r w:rsidR="00F56FA1" w:rsidRPr="00F56FA1">
        <w:rPr>
          <w:rFonts w:ascii="Times New Roman" w:hAnsi="Times New Roman"/>
          <w:b/>
          <w:sz w:val="24"/>
          <w:szCs w:val="24"/>
        </w:rPr>
        <w:t>”</w:t>
      </w:r>
      <w:r>
        <w:rPr>
          <w:rFonts w:ascii="Times New Roman" w:hAnsi="Times New Roman"/>
          <w:sz w:val="24"/>
          <w:szCs w:val="24"/>
        </w:rPr>
        <w:t xml:space="preserve">, </w:t>
      </w:r>
      <w:proofErr w:type="spellStart"/>
      <w:r>
        <w:rPr>
          <w:rFonts w:ascii="Times New Roman" w:hAnsi="Times New Roman"/>
          <w:sz w:val="24"/>
          <w:szCs w:val="24"/>
        </w:rPr>
        <w:t>reģistrācijas</w:t>
      </w:r>
      <w:proofErr w:type="spellEnd"/>
      <w:r>
        <w:rPr>
          <w:rFonts w:ascii="Times New Roman" w:hAnsi="Times New Roman"/>
          <w:sz w:val="24"/>
          <w:szCs w:val="24"/>
        </w:rPr>
        <w:t xml:space="preserve"> Nr.40103274353, </w:t>
      </w:r>
      <w:proofErr w:type="spellStart"/>
      <w:r>
        <w:rPr>
          <w:rFonts w:ascii="Times New Roman" w:hAnsi="Times New Roman"/>
          <w:sz w:val="24"/>
          <w:szCs w:val="24"/>
        </w:rPr>
        <w:t>juridiskā</w:t>
      </w:r>
      <w:proofErr w:type="spellEnd"/>
      <w:r>
        <w:rPr>
          <w:rFonts w:ascii="Times New Roman" w:hAnsi="Times New Roman"/>
          <w:sz w:val="24"/>
          <w:szCs w:val="24"/>
        </w:rPr>
        <w:t xml:space="preserve"> </w:t>
      </w:r>
      <w:proofErr w:type="spellStart"/>
      <w:r>
        <w:rPr>
          <w:rFonts w:ascii="Times New Roman" w:hAnsi="Times New Roman"/>
          <w:sz w:val="24"/>
          <w:szCs w:val="24"/>
        </w:rPr>
        <w:t>adrese</w:t>
      </w:r>
      <w:proofErr w:type="spellEnd"/>
      <w:r>
        <w:rPr>
          <w:rFonts w:ascii="Times New Roman" w:hAnsi="Times New Roman"/>
          <w:sz w:val="24"/>
          <w:szCs w:val="24"/>
        </w:rPr>
        <w:t xml:space="preserve">: </w:t>
      </w:r>
      <w:proofErr w:type="spellStart"/>
      <w:r>
        <w:rPr>
          <w:rFonts w:ascii="Times New Roman" w:hAnsi="Times New Roman"/>
          <w:sz w:val="24"/>
          <w:szCs w:val="24"/>
        </w:rPr>
        <w:t>Dīķu</w:t>
      </w:r>
      <w:proofErr w:type="spellEnd"/>
      <w:r>
        <w:rPr>
          <w:rFonts w:ascii="Times New Roman" w:hAnsi="Times New Roman"/>
          <w:sz w:val="24"/>
          <w:szCs w:val="24"/>
        </w:rPr>
        <w:t xml:space="preserve"> </w:t>
      </w:r>
      <w:proofErr w:type="spellStart"/>
      <w:r>
        <w:rPr>
          <w:rFonts w:ascii="Times New Roman" w:hAnsi="Times New Roman"/>
          <w:sz w:val="24"/>
          <w:szCs w:val="24"/>
        </w:rPr>
        <w:t>iela</w:t>
      </w:r>
      <w:proofErr w:type="spellEnd"/>
      <w:r>
        <w:rPr>
          <w:rFonts w:ascii="Times New Roman" w:hAnsi="Times New Roman"/>
          <w:sz w:val="24"/>
          <w:szCs w:val="24"/>
        </w:rPr>
        <w:t xml:space="preserve"> 44</w:t>
      </w:r>
      <w:r w:rsidR="00F56FA1">
        <w:rPr>
          <w:rFonts w:ascii="Times New Roman" w:hAnsi="Times New Roman"/>
          <w:sz w:val="24"/>
          <w:szCs w:val="24"/>
        </w:rPr>
        <w:t xml:space="preserve">, </w:t>
      </w:r>
      <w:proofErr w:type="spellStart"/>
      <w:r w:rsidR="00F56FA1">
        <w:rPr>
          <w:rFonts w:ascii="Times New Roman" w:hAnsi="Times New Roman"/>
          <w:sz w:val="24"/>
          <w:szCs w:val="24"/>
        </w:rPr>
        <w:t>Rīga</w:t>
      </w:r>
      <w:proofErr w:type="spellEnd"/>
      <w:r w:rsidR="00F56FA1">
        <w:rPr>
          <w:rFonts w:ascii="Times New Roman" w:hAnsi="Times New Roman"/>
          <w:sz w:val="24"/>
          <w:szCs w:val="24"/>
        </w:rPr>
        <w:t xml:space="preserve">, LV-1004, </w:t>
      </w:r>
      <w:proofErr w:type="spellStart"/>
      <w:r w:rsidR="00F56FA1">
        <w:rPr>
          <w:rFonts w:ascii="Times New Roman" w:hAnsi="Times New Roman"/>
          <w:sz w:val="24"/>
          <w:szCs w:val="24"/>
        </w:rPr>
        <w:t>tās</w:t>
      </w:r>
      <w:proofErr w:type="spellEnd"/>
      <w:r w:rsidR="00F56FA1">
        <w:rPr>
          <w:rFonts w:ascii="Times New Roman" w:hAnsi="Times New Roman"/>
          <w:sz w:val="24"/>
          <w:szCs w:val="24"/>
        </w:rPr>
        <w:t xml:space="preserve"> </w:t>
      </w:r>
      <w:proofErr w:type="spellStart"/>
      <w:r>
        <w:rPr>
          <w:rFonts w:ascii="Times New Roman" w:hAnsi="Times New Roman"/>
          <w:sz w:val="24"/>
          <w:szCs w:val="24"/>
        </w:rPr>
        <w:t>valdes</w:t>
      </w:r>
      <w:proofErr w:type="spellEnd"/>
      <w:r>
        <w:rPr>
          <w:rFonts w:ascii="Times New Roman" w:hAnsi="Times New Roman"/>
          <w:sz w:val="24"/>
          <w:szCs w:val="24"/>
        </w:rPr>
        <w:t xml:space="preserve"> </w:t>
      </w:r>
      <w:proofErr w:type="spellStart"/>
      <w:r>
        <w:rPr>
          <w:rFonts w:ascii="Times New Roman" w:hAnsi="Times New Roman"/>
          <w:sz w:val="24"/>
          <w:szCs w:val="24"/>
        </w:rPr>
        <w:t>locekļa</w:t>
      </w:r>
      <w:proofErr w:type="spellEnd"/>
      <w:r w:rsidR="000B1531">
        <w:rPr>
          <w:rFonts w:ascii="Times New Roman" w:hAnsi="Times New Roman"/>
          <w:sz w:val="24"/>
          <w:szCs w:val="24"/>
        </w:rPr>
        <w:t xml:space="preserve"> </w:t>
      </w:r>
      <w:proofErr w:type="spellStart"/>
      <w:r w:rsidR="000B1531">
        <w:rPr>
          <w:rFonts w:ascii="Times New Roman" w:hAnsi="Times New Roman"/>
          <w:sz w:val="24"/>
          <w:szCs w:val="24"/>
        </w:rPr>
        <w:t>ar</w:t>
      </w:r>
      <w:proofErr w:type="spellEnd"/>
      <w:r w:rsidR="000B1531">
        <w:rPr>
          <w:rFonts w:ascii="Times New Roman" w:hAnsi="Times New Roman"/>
          <w:sz w:val="24"/>
          <w:szCs w:val="24"/>
        </w:rPr>
        <w:t xml:space="preserve"> </w:t>
      </w:r>
      <w:proofErr w:type="spellStart"/>
      <w:r w:rsidR="000B1531">
        <w:rPr>
          <w:rFonts w:ascii="Times New Roman" w:hAnsi="Times New Roman"/>
          <w:sz w:val="24"/>
          <w:szCs w:val="24"/>
        </w:rPr>
        <w:t>tiesībām</w:t>
      </w:r>
      <w:proofErr w:type="spellEnd"/>
      <w:r w:rsidR="000B1531">
        <w:rPr>
          <w:rFonts w:ascii="Times New Roman" w:hAnsi="Times New Roman"/>
          <w:sz w:val="24"/>
          <w:szCs w:val="24"/>
        </w:rPr>
        <w:t xml:space="preserve"> </w:t>
      </w:r>
      <w:proofErr w:type="spellStart"/>
      <w:r w:rsidR="000B1531">
        <w:rPr>
          <w:rFonts w:ascii="Times New Roman" w:hAnsi="Times New Roman"/>
          <w:sz w:val="24"/>
          <w:szCs w:val="24"/>
        </w:rPr>
        <w:t>pārstāvēt</w:t>
      </w:r>
      <w:proofErr w:type="spellEnd"/>
      <w:r w:rsidR="000B1531">
        <w:rPr>
          <w:rFonts w:ascii="Times New Roman" w:hAnsi="Times New Roman"/>
          <w:sz w:val="24"/>
          <w:szCs w:val="24"/>
        </w:rPr>
        <w:t xml:space="preserve"> </w:t>
      </w:r>
      <w:proofErr w:type="spellStart"/>
      <w:r w:rsidR="000B1531">
        <w:rPr>
          <w:rFonts w:ascii="Times New Roman" w:hAnsi="Times New Roman"/>
          <w:sz w:val="24"/>
          <w:szCs w:val="24"/>
        </w:rPr>
        <w:t>kapitālsabi</w:t>
      </w:r>
      <w:r w:rsidR="00234017">
        <w:rPr>
          <w:rFonts w:ascii="Times New Roman" w:hAnsi="Times New Roman"/>
          <w:sz w:val="24"/>
          <w:szCs w:val="24"/>
        </w:rPr>
        <w:t>edrību</w:t>
      </w:r>
      <w:proofErr w:type="spellEnd"/>
      <w:r w:rsidR="00234017">
        <w:rPr>
          <w:rFonts w:ascii="Times New Roman" w:hAnsi="Times New Roman"/>
          <w:sz w:val="24"/>
          <w:szCs w:val="24"/>
        </w:rPr>
        <w:t xml:space="preserve"> </w:t>
      </w:r>
      <w:proofErr w:type="spellStart"/>
      <w:r w:rsidR="00234017">
        <w:rPr>
          <w:rFonts w:ascii="Times New Roman" w:hAnsi="Times New Roman"/>
          <w:sz w:val="24"/>
          <w:szCs w:val="24"/>
        </w:rPr>
        <w:t>atsevišķi</w:t>
      </w:r>
      <w:proofErr w:type="spellEnd"/>
      <w:r w:rsidR="00234017">
        <w:rPr>
          <w:rFonts w:ascii="Times New Roman" w:hAnsi="Times New Roman"/>
          <w:sz w:val="24"/>
          <w:szCs w:val="24"/>
        </w:rPr>
        <w:t xml:space="preserve"> </w:t>
      </w:r>
      <w:proofErr w:type="spellStart"/>
      <w:r w:rsidRPr="00417C88">
        <w:rPr>
          <w:rFonts w:ascii="Times New Roman" w:hAnsi="Times New Roman"/>
          <w:sz w:val="24"/>
          <w:szCs w:val="24"/>
        </w:rPr>
        <w:t>Mārtiņa</w:t>
      </w:r>
      <w:proofErr w:type="spellEnd"/>
      <w:r w:rsidRPr="00417C88">
        <w:rPr>
          <w:rFonts w:ascii="Times New Roman" w:hAnsi="Times New Roman"/>
          <w:sz w:val="24"/>
          <w:szCs w:val="24"/>
        </w:rPr>
        <w:t xml:space="preserve"> </w:t>
      </w:r>
      <w:proofErr w:type="spellStart"/>
      <w:r w:rsidRPr="00417C88">
        <w:rPr>
          <w:rFonts w:ascii="Times New Roman" w:hAnsi="Times New Roman"/>
          <w:sz w:val="24"/>
          <w:szCs w:val="24"/>
        </w:rPr>
        <w:t>Ratnieka</w:t>
      </w:r>
      <w:proofErr w:type="spellEnd"/>
      <w:r w:rsidR="000B1531" w:rsidRPr="00417C88">
        <w:rPr>
          <w:rFonts w:ascii="Times New Roman" w:hAnsi="Times New Roman"/>
          <w:sz w:val="24"/>
          <w:szCs w:val="24"/>
        </w:rPr>
        <w:t xml:space="preserve"> </w:t>
      </w:r>
      <w:proofErr w:type="spellStart"/>
      <w:r w:rsidR="000B1531">
        <w:rPr>
          <w:rFonts w:ascii="Times New Roman" w:hAnsi="Times New Roman"/>
          <w:sz w:val="24"/>
          <w:szCs w:val="24"/>
        </w:rPr>
        <w:t>personā</w:t>
      </w:r>
      <w:proofErr w:type="spellEnd"/>
      <w:r w:rsidR="000B1531">
        <w:rPr>
          <w:rFonts w:ascii="Times New Roman" w:hAnsi="Times New Roman"/>
          <w:sz w:val="24"/>
          <w:szCs w:val="24"/>
        </w:rPr>
        <w:t xml:space="preserve">, </w:t>
      </w:r>
      <w:proofErr w:type="spellStart"/>
      <w:r w:rsidR="00DD2320" w:rsidRPr="004F7C5F">
        <w:rPr>
          <w:rFonts w:ascii="Times New Roman" w:hAnsi="Times New Roman"/>
          <w:sz w:val="24"/>
          <w:szCs w:val="24"/>
        </w:rPr>
        <w:t>turpmāk</w:t>
      </w:r>
      <w:proofErr w:type="spellEnd"/>
      <w:r w:rsidR="00DD2320" w:rsidRPr="004F7C5F">
        <w:rPr>
          <w:rFonts w:ascii="Times New Roman" w:hAnsi="Times New Roman"/>
          <w:sz w:val="24"/>
          <w:szCs w:val="24"/>
        </w:rPr>
        <w:t xml:space="preserve"> </w:t>
      </w:r>
      <w:proofErr w:type="spellStart"/>
      <w:r w:rsidR="00DD2320" w:rsidRPr="004F7C5F">
        <w:rPr>
          <w:rFonts w:ascii="Times New Roman" w:hAnsi="Times New Roman"/>
          <w:sz w:val="24"/>
          <w:szCs w:val="24"/>
        </w:rPr>
        <w:t>šā</w:t>
      </w:r>
      <w:proofErr w:type="spellEnd"/>
      <w:r w:rsidR="00DD2320" w:rsidRPr="004F7C5F">
        <w:rPr>
          <w:rFonts w:ascii="Times New Roman" w:hAnsi="Times New Roman"/>
          <w:sz w:val="24"/>
          <w:szCs w:val="24"/>
        </w:rPr>
        <w:t xml:space="preserve"> </w:t>
      </w:r>
      <w:proofErr w:type="spellStart"/>
      <w:r w:rsidR="00DD2320" w:rsidRPr="004F7C5F">
        <w:rPr>
          <w:rFonts w:ascii="Times New Roman" w:hAnsi="Times New Roman"/>
          <w:sz w:val="24"/>
          <w:szCs w:val="24"/>
        </w:rPr>
        <w:t>līguma</w:t>
      </w:r>
      <w:proofErr w:type="spellEnd"/>
      <w:r w:rsidR="00DD2320" w:rsidRPr="004F7C5F">
        <w:rPr>
          <w:rFonts w:ascii="Times New Roman" w:hAnsi="Times New Roman"/>
          <w:sz w:val="24"/>
          <w:szCs w:val="24"/>
        </w:rPr>
        <w:t xml:space="preserve"> </w:t>
      </w:r>
      <w:proofErr w:type="spellStart"/>
      <w:r w:rsidR="00DD2320" w:rsidRPr="004F7C5F">
        <w:rPr>
          <w:rFonts w:ascii="Times New Roman" w:hAnsi="Times New Roman"/>
          <w:sz w:val="24"/>
          <w:szCs w:val="24"/>
        </w:rPr>
        <w:t>tekstā</w:t>
      </w:r>
      <w:proofErr w:type="spellEnd"/>
      <w:r w:rsidR="00DD2320" w:rsidRPr="004F7C5F">
        <w:rPr>
          <w:rFonts w:ascii="Times New Roman" w:hAnsi="Times New Roman"/>
          <w:sz w:val="24"/>
          <w:szCs w:val="24"/>
        </w:rPr>
        <w:t xml:space="preserve"> </w:t>
      </w:r>
      <w:proofErr w:type="spellStart"/>
      <w:r w:rsidR="00DD2320" w:rsidRPr="004F7C5F">
        <w:rPr>
          <w:rFonts w:ascii="Times New Roman" w:hAnsi="Times New Roman"/>
          <w:sz w:val="24"/>
          <w:szCs w:val="24"/>
        </w:rPr>
        <w:t>saukts</w:t>
      </w:r>
      <w:proofErr w:type="spellEnd"/>
      <w:r w:rsidR="00DD2320" w:rsidRPr="004F7C5F">
        <w:rPr>
          <w:rFonts w:ascii="Times New Roman" w:hAnsi="Times New Roman"/>
          <w:sz w:val="24"/>
          <w:szCs w:val="24"/>
        </w:rPr>
        <w:t xml:space="preserve"> </w:t>
      </w:r>
      <w:proofErr w:type="spellStart"/>
      <w:r w:rsidR="00DD2320" w:rsidRPr="004F7C5F">
        <w:rPr>
          <w:rFonts w:ascii="Times New Roman" w:hAnsi="Times New Roman"/>
          <w:sz w:val="24"/>
          <w:szCs w:val="24"/>
        </w:rPr>
        <w:t>Izpildītājs</w:t>
      </w:r>
      <w:proofErr w:type="spellEnd"/>
      <w:r w:rsidR="00DD2320" w:rsidRPr="004F7C5F">
        <w:rPr>
          <w:rFonts w:ascii="Times New Roman" w:hAnsi="Times New Roman"/>
          <w:sz w:val="24"/>
          <w:szCs w:val="24"/>
        </w:rPr>
        <w:t xml:space="preserve">, no </w:t>
      </w:r>
      <w:proofErr w:type="spellStart"/>
      <w:r w:rsidR="00DD2320" w:rsidRPr="004F7C5F">
        <w:rPr>
          <w:rFonts w:ascii="Times New Roman" w:hAnsi="Times New Roman"/>
          <w:sz w:val="24"/>
          <w:szCs w:val="24"/>
        </w:rPr>
        <w:t>otras</w:t>
      </w:r>
      <w:proofErr w:type="spellEnd"/>
      <w:r w:rsidR="00DD2320" w:rsidRPr="004F7C5F">
        <w:rPr>
          <w:rFonts w:ascii="Times New Roman" w:hAnsi="Times New Roman"/>
          <w:sz w:val="24"/>
          <w:szCs w:val="24"/>
        </w:rPr>
        <w:t xml:space="preserve"> </w:t>
      </w:r>
      <w:proofErr w:type="spellStart"/>
      <w:r w:rsidR="00DD2320" w:rsidRPr="004F7C5F">
        <w:rPr>
          <w:rFonts w:ascii="Times New Roman" w:hAnsi="Times New Roman"/>
          <w:sz w:val="24"/>
          <w:szCs w:val="24"/>
        </w:rPr>
        <w:t>puses</w:t>
      </w:r>
      <w:proofErr w:type="spellEnd"/>
      <w:r w:rsidR="00DD2320" w:rsidRPr="004F7C5F">
        <w:rPr>
          <w:rFonts w:ascii="Times New Roman" w:hAnsi="Times New Roman"/>
          <w:sz w:val="24"/>
          <w:szCs w:val="24"/>
        </w:rPr>
        <w:t>,</w:t>
      </w:r>
    </w:p>
    <w:p w:rsidR="00DD2320" w:rsidRDefault="000B1531" w:rsidP="00DD2320">
      <w:pPr>
        <w:pStyle w:val="Footer"/>
        <w:jc w:val="both"/>
        <w:rPr>
          <w:sz w:val="24"/>
          <w:szCs w:val="24"/>
        </w:rPr>
      </w:pPr>
      <w:r>
        <w:rPr>
          <w:sz w:val="24"/>
          <w:szCs w:val="24"/>
          <w:lang w:val="en-US"/>
        </w:rPr>
        <w:tab/>
      </w:r>
      <w:r w:rsidR="001E6A65">
        <w:rPr>
          <w:sz w:val="24"/>
          <w:szCs w:val="24"/>
          <w:lang w:val="en-US"/>
        </w:rPr>
        <w:t xml:space="preserve">            </w:t>
      </w:r>
      <w:r w:rsidR="00DD2320" w:rsidRPr="004F7C5F">
        <w:rPr>
          <w:sz w:val="24"/>
          <w:szCs w:val="24"/>
        </w:rPr>
        <w:t xml:space="preserve">abi kopā un katrs atsevišķi turpmāk šā līguma tekstā saukti par Pusēm, pamatojoties uz  Daugavpils pilsētas domes veiktā iepirkuma (identifikācijas numurs DPD </w:t>
      </w:r>
      <w:r w:rsidR="00DD2320">
        <w:rPr>
          <w:sz w:val="24"/>
          <w:szCs w:val="24"/>
        </w:rPr>
        <w:t>2015/79</w:t>
      </w:r>
      <w:r w:rsidR="00DD2320" w:rsidRPr="004F7C5F">
        <w:rPr>
          <w:sz w:val="24"/>
          <w:szCs w:val="24"/>
        </w:rPr>
        <w:t>) rezultātiem un Izpildītāja  iesniegto piedāvājumu, noslēdz šādu līgumu:</w:t>
      </w:r>
    </w:p>
    <w:p w:rsidR="00F56FA1" w:rsidRPr="004F7C5F" w:rsidRDefault="00F56FA1" w:rsidP="00DD2320">
      <w:pPr>
        <w:pStyle w:val="Footer"/>
        <w:jc w:val="both"/>
        <w:rPr>
          <w:strike/>
          <w:sz w:val="24"/>
          <w:szCs w:val="24"/>
        </w:rPr>
      </w:pPr>
    </w:p>
    <w:p w:rsidR="00DD2320" w:rsidRPr="009C6B30" w:rsidRDefault="00DD2320" w:rsidP="00F56FA1">
      <w:pPr>
        <w:pStyle w:val="Footer"/>
        <w:numPr>
          <w:ilvl w:val="0"/>
          <w:numId w:val="1"/>
        </w:numPr>
        <w:jc w:val="center"/>
        <w:rPr>
          <w:b/>
          <w:bCs/>
          <w:sz w:val="24"/>
          <w:szCs w:val="24"/>
        </w:rPr>
      </w:pPr>
      <w:r w:rsidRPr="009C6B30">
        <w:rPr>
          <w:b/>
          <w:bCs/>
          <w:sz w:val="24"/>
          <w:szCs w:val="24"/>
        </w:rPr>
        <w:t>Līguma priekšmets</w:t>
      </w:r>
    </w:p>
    <w:p w:rsidR="00DD2320" w:rsidRPr="004F7C5F" w:rsidRDefault="00DD2320" w:rsidP="00DD2320">
      <w:pPr>
        <w:pStyle w:val="Footer"/>
        <w:tabs>
          <w:tab w:val="left" w:pos="720"/>
        </w:tabs>
        <w:jc w:val="both"/>
        <w:rPr>
          <w:b/>
          <w:bCs/>
          <w:sz w:val="24"/>
          <w:szCs w:val="24"/>
        </w:rPr>
      </w:pPr>
      <w:r w:rsidRPr="009C6B30">
        <w:rPr>
          <w:bCs/>
          <w:sz w:val="24"/>
          <w:szCs w:val="24"/>
        </w:rPr>
        <w:t xml:space="preserve">1.1. </w:t>
      </w:r>
      <w:r w:rsidRPr="009C6B30">
        <w:rPr>
          <w:sz w:val="24"/>
          <w:szCs w:val="24"/>
        </w:rPr>
        <w:t xml:space="preserve">Pasūtītājs uzdod, un Izpildītājs apņemas </w:t>
      </w:r>
      <w:r w:rsidRPr="009C6B30">
        <w:rPr>
          <w:b/>
          <w:sz w:val="24"/>
          <w:szCs w:val="24"/>
        </w:rPr>
        <w:t>izstrādāt b</w:t>
      </w:r>
      <w:r w:rsidRPr="009C6B30">
        <w:rPr>
          <w:b/>
          <w:bCs/>
          <w:sz w:val="24"/>
          <w:szCs w:val="24"/>
        </w:rPr>
        <w:t xml:space="preserve">ūvprojektu minimālā sastāvā, būvprojektu </w:t>
      </w:r>
      <w:r w:rsidRPr="009C6B30">
        <w:rPr>
          <w:sz w:val="24"/>
          <w:szCs w:val="24"/>
        </w:rPr>
        <w:t xml:space="preserve">turpmāk tekstā “Projekta Dokumentācija” </w:t>
      </w:r>
      <w:r w:rsidR="00322C1C">
        <w:rPr>
          <w:b/>
          <w:bCs/>
          <w:sz w:val="24"/>
          <w:szCs w:val="24"/>
        </w:rPr>
        <w:t>būvobjektam – Daugavpils pirm</w:t>
      </w:r>
      <w:r w:rsidR="00417C88">
        <w:rPr>
          <w:b/>
          <w:bCs/>
          <w:sz w:val="24"/>
          <w:szCs w:val="24"/>
        </w:rPr>
        <w:t>sskolas izglītības iestāde Nr.3 –Raipoles ielā 8</w:t>
      </w:r>
      <w:r w:rsidR="00322C1C">
        <w:rPr>
          <w:b/>
          <w:bCs/>
          <w:sz w:val="24"/>
          <w:szCs w:val="24"/>
        </w:rPr>
        <w:t>, Daugavpilī</w:t>
      </w:r>
      <w:r w:rsidRPr="009C6B30">
        <w:rPr>
          <w:sz w:val="24"/>
          <w:szCs w:val="24"/>
        </w:rPr>
        <w:t xml:space="preserve">, turpmāk tekstā “Būvobjekts”, </w:t>
      </w:r>
      <w:r w:rsidRPr="009C6B30">
        <w:rPr>
          <w:b/>
          <w:bCs/>
          <w:sz w:val="24"/>
          <w:szCs w:val="24"/>
        </w:rPr>
        <w:t xml:space="preserve">un veikt autoruzraudzību </w:t>
      </w:r>
      <w:r w:rsidRPr="009C6B30">
        <w:rPr>
          <w:bCs/>
          <w:sz w:val="24"/>
          <w:szCs w:val="24"/>
        </w:rPr>
        <w:t>Būvobjektam</w:t>
      </w:r>
      <w:r w:rsidRPr="009C6B30">
        <w:rPr>
          <w:b/>
          <w:bCs/>
          <w:sz w:val="24"/>
          <w:szCs w:val="24"/>
        </w:rPr>
        <w:t xml:space="preserve"> </w:t>
      </w:r>
      <w:r w:rsidRPr="009C6B30">
        <w:rPr>
          <w:sz w:val="24"/>
          <w:szCs w:val="24"/>
        </w:rPr>
        <w:t>saskaņā ar Tehnisko specifikāciju un pretendenta iesniegto piedāvājumu iepirkumam (Līguma Pielikums Nr.1), un ievērojot visus šī Līguma</w:t>
      </w:r>
      <w:r w:rsidRPr="004F7C5F">
        <w:rPr>
          <w:sz w:val="24"/>
          <w:szCs w:val="24"/>
        </w:rPr>
        <w:t xml:space="preserve"> nosacījumus.</w:t>
      </w:r>
    </w:p>
    <w:p w:rsidR="00DD2320" w:rsidRPr="004F7C5F" w:rsidRDefault="00DD2320" w:rsidP="00DD2320">
      <w:pPr>
        <w:pStyle w:val="Footer"/>
        <w:tabs>
          <w:tab w:val="left" w:pos="720"/>
        </w:tabs>
        <w:jc w:val="both"/>
        <w:rPr>
          <w:sz w:val="24"/>
          <w:szCs w:val="24"/>
        </w:rPr>
      </w:pPr>
      <w:r w:rsidRPr="004F7C5F">
        <w:rPr>
          <w:sz w:val="24"/>
          <w:szCs w:val="24"/>
        </w:rPr>
        <w:t>1.2. Projekta izstrāde ietver sekojošu Projekta dokumentācijas un pakalpojumu apjomu:</w:t>
      </w:r>
    </w:p>
    <w:p w:rsidR="00DD2320" w:rsidRPr="004F7C5F" w:rsidRDefault="00DD2320" w:rsidP="00DD2320">
      <w:pPr>
        <w:pStyle w:val="Footer"/>
        <w:numPr>
          <w:ilvl w:val="2"/>
          <w:numId w:val="2"/>
        </w:numPr>
        <w:jc w:val="both"/>
        <w:rPr>
          <w:sz w:val="24"/>
          <w:szCs w:val="24"/>
        </w:rPr>
      </w:pPr>
      <w:r w:rsidRPr="004F7C5F">
        <w:rPr>
          <w:sz w:val="24"/>
          <w:szCs w:val="24"/>
        </w:rPr>
        <w:t>projekta daļas saskaņā ar iepirkuma tehnisko specifikāciju un pasūtītāja prasībām;</w:t>
      </w:r>
    </w:p>
    <w:p w:rsidR="00DD2320" w:rsidRPr="00CF10BE" w:rsidRDefault="00DD2320" w:rsidP="00DD2320">
      <w:pPr>
        <w:pStyle w:val="Footer"/>
        <w:numPr>
          <w:ilvl w:val="2"/>
          <w:numId w:val="2"/>
        </w:numPr>
        <w:jc w:val="both"/>
        <w:rPr>
          <w:bCs/>
          <w:color w:val="000000"/>
          <w:sz w:val="24"/>
          <w:szCs w:val="24"/>
        </w:rPr>
      </w:pPr>
      <w:r w:rsidRPr="00CF10BE">
        <w:rPr>
          <w:color w:val="000000"/>
          <w:sz w:val="24"/>
          <w:szCs w:val="24"/>
        </w:rPr>
        <w:t xml:space="preserve">Dokumentācijas izstrāde, izmantojot savus darbiniekus un materiālus. </w:t>
      </w:r>
    </w:p>
    <w:p w:rsidR="00DD2320" w:rsidRPr="00CF10BE" w:rsidRDefault="00DD2320" w:rsidP="00DD2320">
      <w:pPr>
        <w:pStyle w:val="Footer"/>
        <w:numPr>
          <w:ilvl w:val="2"/>
          <w:numId w:val="2"/>
        </w:numPr>
        <w:jc w:val="both"/>
        <w:rPr>
          <w:sz w:val="24"/>
          <w:szCs w:val="24"/>
        </w:rPr>
      </w:pPr>
      <w:r w:rsidRPr="00CF10BE">
        <w:rPr>
          <w:sz w:val="24"/>
          <w:szCs w:val="24"/>
        </w:rPr>
        <w:t>Dokumentācijas saskaņošana Būvvaldē.</w:t>
      </w:r>
    </w:p>
    <w:p w:rsidR="00DD2320" w:rsidRPr="00322C1C" w:rsidRDefault="00DD2320" w:rsidP="00DD2320">
      <w:pPr>
        <w:pStyle w:val="Footer"/>
        <w:numPr>
          <w:ilvl w:val="1"/>
          <w:numId w:val="2"/>
        </w:numPr>
        <w:jc w:val="both"/>
        <w:rPr>
          <w:bCs/>
          <w:sz w:val="24"/>
          <w:szCs w:val="24"/>
        </w:rPr>
      </w:pPr>
      <w:r w:rsidRPr="00CF10BE">
        <w:rPr>
          <w:bCs/>
          <w:sz w:val="24"/>
          <w:szCs w:val="24"/>
        </w:rPr>
        <w:t xml:space="preserve">Izpildītājs apņemas veikt autoruzraudzību pēc būvdarbu uzsākšanas uz būvdarbu veikšanas laiku (līdz objekta nodošanai pasūtītājam). </w:t>
      </w:r>
      <w:r w:rsidRPr="00CF10BE">
        <w:rPr>
          <w:sz w:val="24"/>
          <w:szCs w:val="24"/>
        </w:rPr>
        <w:t xml:space="preserve">Projektētājam ir jāveic objekta autoruzraudzība atbilstoši normatīvajiem aktiem. Par autoruzraudzības veikšanu puses slēdz atsevišķu autoruzraudzības līgumu, par cenu, kas ir noteikta pretendenta finanšu piedāvājumā iepirkumam DPD </w:t>
      </w:r>
      <w:r>
        <w:rPr>
          <w:sz w:val="24"/>
          <w:szCs w:val="24"/>
        </w:rPr>
        <w:t>2015/79</w:t>
      </w:r>
      <w:r w:rsidRPr="00CF10BE">
        <w:rPr>
          <w:sz w:val="24"/>
          <w:szCs w:val="24"/>
        </w:rPr>
        <w:t>.</w:t>
      </w:r>
    </w:p>
    <w:p w:rsidR="00322C1C" w:rsidRPr="00CF10BE" w:rsidRDefault="00322C1C" w:rsidP="00322C1C">
      <w:pPr>
        <w:pStyle w:val="Footer"/>
        <w:ind w:left="435"/>
        <w:jc w:val="both"/>
        <w:rPr>
          <w:bCs/>
          <w:sz w:val="24"/>
          <w:szCs w:val="24"/>
        </w:rPr>
      </w:pPr>
    </w:p>
    <w:p w:rsidR="00DD2320" w:rsidRPr="00CF10BE" w:rsidRDefault="00DD2320" w:rsidP="00322C1C">
      <w:pPr>
        <w:pStyle w:val="Footer"/>
        <w:numPr>
          <w:ilvl w:val="0"/>
          <w:numId w:val="2"/>
        </w:numPr>
        <w:jc w:val="center"/>
        <w:rPr>
          <w:b/>
          <w:bCs/>
          <w:sz w:val="24"/>
          <w:szCs w:val="24"/>
        </w:rPr>
      </w:pPr>
      <w:r w:rsidRPr="00CF10BE">
        <w:rPr>
          <w:b/>
          <w:bCs/>
          <w:sz w:val="24"/>
          <w:szCs w:val="24"/>
        </w:rPr>
        <w:t>Darbu izpildes termiņš</w:t>
      </w:r>
    </w:p>
    <w:p w:rsidR="00DD2320" w:rsidRPr="00CF10BE" w:rsidRDefault="00DD2320" w:rsidP="00DD2320">
      <w:pPr>
        <w:pStyle w:val="Footer"/>
        <w:tabs>
          <w:tab w:val="left" w:pos="720"/>
        </w:tabs>
        <w:jc w:val="both"/>
        <w:rPr>
          <w:sz w:val="24"/>
          <w:szCs w:val="24"/>
        </w:rPr>
      </w:pPr>
      <w:r w:rsidRPr="00CF10BE">
        <w:rPr>
          <w:sz w:val="24"/>
          <w:szCs w:val="24"/>
        </w:rPr>
        <w:t>2.1. Līgums stājas spēkā ar tā parakstīšanas brīdi;</w:t>
      </w:r>
    </w:p>
    <w:p w:rsidR="00DD2320" w:rsidRPr="00CF10BE" w:rsidRDefault="00DD2320" w:rsidP="00DD2320">
      <w:pPr>
        <w:pStyle w:val="Footer"/>
        <w:numPr>
          <w:ilvl w:val="1"/>
          <w:numId w:val="2"/>
        </w:numPr>
        <w:tabs>
          <w:tab w:val="left" w:pos="720"/>
        </w:tabs>
        <w:jc w:val="both"/>
        <w:rPr>
          <w:sz w:val="24"/>
          <w:szCs w:val="24"/>
        </w:rPr>
      </w:pPr>
      <w:r w:rsidRPr="00CF10BE">
        <w:rPr>
          <w:sz w:val="24"/>
          <w:szCs w:val="24"/>
        </w:rPr>
        <w:t>Būvprojekts minimālā sastāvā ir iesniedzams pasūtītājam ne vēlāk kā 2 (divu) mēnešu laikā no Līguma parakstīšanas dienas;</w:t>
      </w:r>
    </w:p>
    <w:p w:rsidR="00DD2320" w:rsidRPr="00CF10BE" w:rsidRDefault="00DD2320" w:rsidP="00DD2320">
      <w:pPr>
        <w:pStyle w:val="Footer"/>
        <w:numPr>
          <w:ilvl w:val="1"/>
          <w:numId w:val="2"/>
        </w:numPr>
        <w:tabs>
          <w:tab w:val="left" w:pos="720"/>
        </w:tabs>
        <w:jc w:val="both"/>
        <w:rPr>
          <w:sz w:val="24"/>
          <w:szCs w:val="24"/>
        </w:rPr>
      </w:pPr>
      <w:r w:rsidRPr="00CF10BE">
        <w:rPr>
          <w:sz w:val="24"/>
          <w:szCs w:val="24"/>
        </w:rPr>
        <w:t>Starpziņojums (atbilstoši tehniskās specifikācijas prasībām) ir iesniedzams pasūtītājam ne vēlāk kā 4 (četru) mēnešu laikā no Līguma parakstīšanas dienas;</w:t>
      </w:r>
    </w:p>
    <w:p w:rsidR="00DD2320" w:rsidRDefault="00DD2320" w:rsidP="00DD2320">
      <w:pPr>
        <w:pStyle w:val="Footer"/>
        <w:numPr>
          <w:ilvl w:val="1"/>
          <w:numId w:val="2"/>
        </w:numPr>
        <w:tabs>
          <w:tab w:val="left" w:pos="720"/>
        </w:tabs>
        <w:jc w:val="both"/>
        <w:rPr>
          <w:sz w:val="24"/>
          <w:szCs w:val="24"/>
        </w:rPr>
      </w:pPr>
      <w:r w:rsidRPr="00CF10BE">
        <w:rPr>
          <w:sz w:val="24"/>
          <w:szCs w:val="24"/>
        </w:rPr>
        <w:t>Līguma izpildes gala termiņš – ne vēlāk kā 6 (seš</w:t>
      </w:r>
      <w:r>
        <w:rPr>
          <w:sz w:val="24"/>
          <w:szCs w:val="24"/>
        </w:rPr>
        <w:t>i</w:t>
      </w:r>
      <w:r w:rsidRPr="00CF10BE">
        <w:rPr>
          <w:sz w:val="24"/>
          <w:szCs w:val="24"/>
        </w:rPr>
        <w:t>) mēneši no Līguma parakstīšanas dienas.</w:t>
      </w:r>
    </w:p>
    <w:p w:rsidR="00322C1C" w:rsidRPr="00CF10BE" w:rsidRDefault="00322C1C" w:rsidP="00322C1C">
      <w:pPr>
        <w:pStyle w:val="Footer"/>
        <w:tabs>
          <w:tab w:val="left" w:pos="720"/>
        </w:tabs>
        <w:ind w:left="435"/>
        <w:jc w:val="both"/>
        <w:rPr>
          <w:sz w:val="24"/>
          <w:szCs w:val="24"/>
        </w:rPr>
      </w:pPr>
    </w:p>
    <w:p w:rsidR="00DD2320" w:rsidRPr="00322C1C" w:rsidRDefault="00DD2320" w:rsidP="00322C1C">
      <w:pPr>
        <w:pStyle w:val="Footer"/>
        <w:numPr>
          <w:ilvl w:val="0"/>
          <w:numId w:val="2"/>
        </w:numPr>
        <w:jc w:val="center"/>
        <w:rPr>
          <w:b/>
          <w:bCs/>
          <w:sz w:val="24"/>
          <w:szCs w:val="24"/>
        </w:rPr>
      </w:pPr>
      <w:r w:rsidRPr="00CF10BE">
        <w:rPr>
          <w:b/>
          <w:bCs/>
          <w:sz w:val="24"/>
          <w:szCs w:val="24"/>
        </w:rPr>
        <w:t>Līguma summa un norēķinu kārtība</w:t>
      </w:r>
    </w:p>
    <w:p w:rsidR="00DD2320" w:rsidRPr="00417C88" w:rsidRDefault="00DD2320" w:rsidP="00DD2320">
      <w:pPr>
        <w:numPr>
          <w:ilvl w:val="1"/>
          <w:numId w:val="3"/>
        </w:numPr>
        <w:spacing w:after="0" w:line="240" w:lineRule="auto"/>
        <w:jc w:val="both"/>
        <w:rPr>
          <w:rFonts w:ascii="Times New Roman" w:hAnsi="Times New Roman"/>
          <w:i/>
          <w:iCs/>
          <w:sz w:val="24"/>
          <w:szCs w:val="24"/>
          <w:lang w:val="lv-LV"/>
        </w:rPr>
      </w:pPr>
      <w:r w:rsidRPr="00322C1C">
        <w:rPr>
          <w:rFonts w:ascii="Times New Roman" w:hAnsi="Times New Roman"/>
          <w:sz w:val="24"/>
          <w:szCs w:val="24"/>
          <w:lang w:val="lv-LV"/>
        </w:rPr>
        <w:t>Līguma summa par projektēšanas darbiem atbilstoši Finanšu</w:t>
      </w:r>
      <w:r w:rsidRPr="00DD2320">
        <w:rPr>
          <w:rFonts w:ascii="Times New Roman" w:hAnsi="Times New Roman"/>
          <w:sz w:val="24"/>
          <w:szCs w:val="24"/>
          <w:lang w:val="lv-LV"/>
        </w:rPr>
        <w:t xml:space="preserve"> piedāvājumam (Līguma </w:t>
      </w:r>
      <w:r w:rsidR="00A55246" w:rsidRPr="00A55246">
        <w:rPr>
          <w:rFonts w:ascii="Times New Roman" w:hAnsi="Times New Roman"/>
          <w:sz w:val="24"/>
          <w:szCs w:val="24"/>
          <w:lang w:val="lv-LV"/>
        </w:rPr>
        <w:t>Pielikums Nr.1</w:t>
      </w:r>
      <w:r w:rsidRPr="00A55246">
        <w:rPr>
          <w:rFonts w:ascii="Times New Roman" w:hAnsi="Times New Roman"/>
          <w:sz w:val="24"/>
          <w:szCs w:val="24"/>
          <w:lang w:val="lv-LV"/>
        </w:rPr>
        <w:t>)</w:t>
      </w:r>
      <w:r w:rsidR="00EA6C1A" w:rsidRPr="00A55246">
        <w:rPr>
          <w:rFonts w:ascii="Times New Roman" w:hAnsi="Times New Roman"/>
          <w:sz w:val="24"/>
          <w:szCs w:val="24"/>
          <w:lang w:val="lv-LV"/>
        </w:rPr>
        <w:t xml:space="preserve"> </w:t>
      </w:r>
      <w:r w:rsidR="00EA6C1A">
        <w:rPr>
          <w:rFonts w:ascii="Times New Roman" w:hAnsi="Times New Roman"/>
          <w:sz w:val="24"/>
          <w:szCs w:val="24"/>
          <w:lang w:val="lv-LV"/>
        </w:rPr>
        <w:t>tiek not</w:t>
      </w:r>
      <w:r w:rsidR="00417C88">
        <w:rPr>
          <w:rFonts w:ascii="Times New Roman" w:hAnsi="Times New Roman"/>
          <w:sz w:val="24"/>
          <w:szCs w:val="24"/>
          <w:lang w:val="lv-LV"/>
        </w:rPr>
        <w:t>eikta EUR 14 500</w:t>
      </w:r>
      <w:r w:rsidR="00EA6C1A">
        <w:rPr>
          <w:rFonts w:ascii="Times New Roman" w:hAnsi="Times New Roman"/>
          <w:sz w:val="24"/>
          <w:szCs w:val="24"/>
          <w:lang w:val="lv-LV"/>
        </w:rPr>
        <w:t>,00</w:t>
      </w:r>
      <w:r w:rsidR="001B46B1">
        <w:rPr>
          <w:rFonts w:ascii="Times New Roman" w:hAnsi="Times New Roman"/>
          <w:sz w:val="24"/>
          <w:szCs w:val="24"/>
          <w:lang w:val="lv-LV"/>
        </w:rPr>
        <w:t xml:space="preserve"> (</w:t>
      </w:r>
      <w:r w:rsidR="00CE5FA3">
        <w:rPr>
          <w:rFonts w:ascii="Times New Roman" w:hAnsi="Times New Roman"/>
          <w:i/>
          <w:sz w:val="24"/>
          <w:szCs w:val="24"/>
          <w:lang w:val="lv-LV"/>
        </w:rPr>
        <w:t>četr</w:t>
      </w:r>
      <w:r w:rsidR="001B46B1" w:rsidRPr="001B46B1">
        <w:rPr>
          <w:rFonts w:ascii="Times New Roman" w:hAnsi="Times New Roman"/>
          <w:i/>
          <w:sz w:val="24"/>
          <w:szCs w:val="24"/>
          <w:lang w:val="lv-LV"/>
        </w:rPr>
        <w:t xml:space="preserve">padsmit </w:t>
      </w:r>
      <w:r w:rsidR="00417C88">
        <w:rPr>
          <w:rFonts w:ascii="Times New Roman" w:hAnsi="Times New Roman"/>
          <w:i/>
          <w:sz w:val="24"/>
          <w:szCs w:val="24"/>
          <w:lang w:val="lv-LV"/>
        </w:rPr>
        <w:t>tūkstoši pieci</w:t>
      </w:r>
      <w:r w:rsidR="00234017">
        <w:rPr>
          <w:rFonts w:ascii="Times New Roman" w:hAnsi="Times New Roman"/>
          <w:i/>
          <w:sz w:val="24"/>
          <w:szCs w:val="24"/>
          <w:lang w:val="lv-LV"/>
        </w:rPr>
        <w:t xml:space="preserve"> simti</w:t>
      </w:r>
      <w:r w:rsidR="00CE5FA3">
        <w:rPr>
          <w:rFonts w:ascii="Times New Roman" w:hAnsi="Times New Roman"/>
          <w:i/>
          <w:sz w:val="24"/>
          <w:szCs w:val="24"/>
          <w:lang w:val="lv-LV"/>
        </w:rPr>
        <w:t xml:space="preserve"> </w:t>
      </w:r>
      <w:r w:rsidR="001B46B1" w:rsidRPr="001B46B1">
        <w:rPr>
          <w:rFonts w:ascii="Times New Roman" w:hAnsi="Times New Roman"/>
          <w:i/>
          <w:sz w:val="24"/>
          <w:szCs w:val="24"/>
          <w:lang w:val="lv-LV"/>
        </w:rPr>
        <w:t>euro 00 centi</w:t>
      </w:r>
      <w:r w:rsidRPr="00DD2320">
        <w:rPr>
          <w:rFonts w:ascii="Times New Roman" w:hAnsi="Times New Roman"/>
          <w:sz w:val="24"/>
          <w:szCs w:val="24"/>
          <w:lang w:val="lv-LV"/>
        </w:rPr>
        <w:t xml:space="preserve">) bez PVN. </w:t>
      </w:r>
      <w:r w:rsidRPr="001B46B1">
        <w:rPr>
          <w:rFonts w:ascii="Times New Roman" w:hAnsi="Times New Roman"/>
          <w:sz w:val="24"/>
          <w:szCs w:val="24"/>
          <w:lang w:val="lv-LV"/>
        </w:rPr>
        <w:t>Kopējā līgu</w:t>
      </w:r>
      <w:r w:rsidR="00EA6C1A" w:rsidRPr="001B46B1">
        <w:rPr>
          <w:rFonts w:ascii="Times New Roman" w:hAnsi="Times New Roman"/>
          <w:sz w:val="24"/>
          <w:szCs w:val="24"/>
          <w:lang w:val="lv-LV"/>
        </w:rPr>
        <w:t xml:space="preserve">ma summa sastāda EUR </w:t>
      </w:r>
      <w:r w:rsidR="00F94B85">
        <w:rPr>
          <w:rFonts w:ascii="Times New Roman" w:hAnsi="Times New Roman"/>
          <w:sz w:val="24"/>
          <w:szCs w:val="24"/>
          <w:lang w:val="lv-LV"/>
        </w:rPr>
        <w:t>17</w:t>
      </w:r>
      <w:r w:rsidR="00ED3CC5">
        <w:rPr>
          <w:rFonts w:ascii="Times New Roman" w:hAnsi="Times New Roman"/>
          <w:sz w:val="24"/>
          <w:szCs w:val="24"/>
          <w:lang w:val="lv-LV"/>
        </w:rPr>
        <w:t xml:space="preserve"> 5</w:t>
      </w:r>
      <w:r w:rsidR="00F94B85">
        <w:rPr>
          <w:rFonts w:ascii="Times New Roman" w:hAnsi="Times New Roman"/>
          <w:sz w:val="24"/>
          <w:szCs w:val="24"/>
          <w:lang w:val="lv-LV"/>
        </w:rPr>
        <w:t>45</w:t>
      </w:r>
      <w:r w:rsidR="00CE5FA3">
        <w:rPr>
          <w:rFonts w:ascii="Times New Roman" w:hAnsi="Times New Roman"/>
          <w:sz w:val="24"/>
          <w:szCs w:val="24"/>
          <w:lang w:val="lv-LV"/>
        </w:rPr>
        <w:t xml:space="preserve">,00 </w:t>
      </w:r>
      <w:r w:rsidR="001B46B1" w:rsidRPr="001B46B1">
        <w:rPr>
          <w:rFonts w:ascii="Times New Roman" w:hAnsi="Times New Roman"/>
          <w:sz w:val="24"/>
          <w:szCs w:val="24"/>
          <w:lang w:val="lv-LV"/>
        </w:rPr>
        <w:t>(</w:t>
      </w:r>
      <w:r w:rsidR="00F94B85">
        <w:rPr>
          <w:rFonts w:ascii="Times New Roman" w:hAnsi="Times New Roman"/>
          <w:i/>
          <w:sz w:val="24"/>
          <w:szCs w:val="24"/>
          <w:lang w:val="lv-LV"/>
        </w:rPr>
        <w:t>septiņpadsmit</w:t>
      </w:r>
      <w:r w:rsidR="00CE5FA3" w:rsidRPr="001B46B1">
        <w:rPr>
          <w:rFonts w:ascii="Times New Roman" w:hAnsi="Times New Roman"/>
          <w:i/>
          <w:sz w:val="24"/>
          <w:szCs w:val="24"/>
          <w:lang w:val="lv-LV"/>
        </w:rPr>
        <w:t xml:space="preserve"> </w:t>
      </w:r>
      <w:r w:rsidR="00ED3CC5">
        <w:rPr>
          <w:rFonts w:ascii="Times New Roman" w:hAnsi="Times New Roman"/>
          <w:i/>
          <w:sz w:val="24"/>
          <w:szCs w:val="24"/>
          <w:lang w:val="lv-LV"/>
        </w:rPr>
        <w:t>tūkstoši pieci</w:t>
      </w:r>
      <w:r w:rsidR="00CE5FA3">
        <w:rPr>
          <w:rFonts w:ascii="Times New Roman" w:hAnsi="Times New Roman"/>
          <w:i/>
          <w:sz w:val="24"/>
          <w:szCs w:val="24"/>
          <w:lang w:val="lv-LV"/>
        </w:rPr>
        <w:t xml:space="preserve"> simti</w:t>
      </w:r>
      <w:r w:rsidR="00F94B85">
        <w:rPr>
          <w:rFonts w:ascii="Times New Roman" w:hAnsi="Times New Roman"/>
          <w:i/>
          <w:sz w:val="24"/>
          <w:szCs w:val="24"/>
          <w:lang w:val="lv-LV"/>
        </w:rPr>
        <w:t xml:space="preserve"> četrdesmit pieci</w:t>
      </w:r>
      <w:r w:rsidR="00CE5FA3" w:rsidRPr="001B46B1">
        <w:rPr>
          <w:rFonts w:ascii="Times New Roman" w:hAnsi="Times New Roman"/>
          <w:i/>
          <w:sz w:val="24"/>
          <w:szCs w:val="24"/>
          <w:lang w:val="lv-LV"/>
        </w:rPr>
        <w:t xml:space="preserve"> euro 00 centi</w:t>
      </w:r>
      <w:r w:rsidRPr="001B46B1">
        <w:rPr>
          <w:rFonts w:ascii="Times New Roman" w:hAnsi="Times New Roman"/>
          <w:sz w:val="24"/>
          <w:szCs w:val="24"/>
          <w:lang w:val="lv-LV"/>
        </w:rPr>
        <w:t>), tai skaitā PVN 21 % (divdesmit v</w:t>
      </w:r>
      <w:r w:rsidR="00F94B85">
        <w:rPr>
          <w:rFonts w:ascii="Times New Roman" w:hAnsi="Times New Roman"/>
          <w:sz w:val="24"/>
          <w:szCs w:val="24"/>
          <w:lang w:val="lv-LV"/>
        </w:rPr>
        <w:t>iens procents) EUR 3 045</w:t>
      </w:r>
      <w:r w:rsidR="00EA6C1A" w:rsidRPr="001B46B1">
        <w:rPr>
          <w:rFonts w:ascii="Times New Roman" w:hAnsi="Times New Roman"/>
          <w:sz w:val="24"/>
          <w:szCs w:val="24"/>
          <w:lang w:val="lv-LV"/>
        </w:rPr>
        <w:t>,00</w:t>
      </w:r>
      <w:r w:rsidR="001B46B1" w:rsidRPr="001B46B1">
        <w:rPr>
          <w:rFonts w:ascii="Times New Roman" w:hAnsi="Times New Roman"/>
          <w:sz w:val="24"/>
          <w:szCs w:val="24"/>
          <w:lang w:val="lv-LV"/>
        </w:rPr>
        <w:t xml:space="preserve"> (</w:t>
      </w:r>
      <w:r w:rsidR="001B46B1" w:rsidRPr="001B46B1">
        <w:rPr>
          <w:rFonts w:ascii="Times New Roman" w:hAnsi="Times New Roman"/>
          <w:i/>
          <w:sz w:val="24"/>
          <w:szCs w:val="24"/>
          <w:lang w:val="lv-LV"/>
        </w:rPr>
        <w:t xml:space="preserve">trīs tūkstoši </w:t>
      </w:r>
      <w:r w:rsidR="00F94B85">
        <w:rPr>
          <w:rFonts w:ascii="Times New Roman" w:hAnsi="Times New Roman"/>
          <w:i/>
          <w:sz w:val="24"/>
          <w:szCs w:val="24"/>
          <w:lang w:val="lv-LV"/>
        </w:rPr>
        <w:t>četr</w:t>
      </w:r>
      <w:r w:rsidR="00ED3CC5">
        <w:rPr>
          <w:rFonts w:ascii="Times New Roman" w:hAnsi="Times New Roman"/>
          <w:i/>
          <w:sz w:val="24"/>
          <w:szCs w:val="24"/>
          <w:lang w:val="lv-LV"/>
        </w:rPr>
        <w:t>desmit pieci</w:t>
      </w:r>
      <w:r w:rsidR="001B46B1" w:rsidRPr="001B46B1">
        <w:rPr>
          <w:rFonts w:ascii="Times New Roman" w:hAnsi="Times New Roman"/>
          <w:i/>
          <w:sz w:val="24"/>
          <w:szCs w:val="24"/>
          <w:lang w:val="lv-LV"/>
        </w:rPr>
        <w:t xml:space="preserve"> euro 00 centi</w:t>
      </w:r>
      <w:r w:rsidRPr="001B46B1">
        <w:rPr>
          <w:rFonts w:ascii="Times New Roman" w:hAnsi="Times New Roman"/>
          <w:sz w:val="24"/>
          <w:szCs w:val="24"/>
          <w:lang w:val="lv-LV"/>
        </w:rPr>
        <w:t xml:space="preserve"> ). </w:t>
      </w:r>
      <w:r w:rsidRPr="001B46B1">
        <w:rPr>
          <w:rFonts w:ascii="Times New Roman" w:hAnsi="Times New Roman"/>
          <w:i/>
          <w:iCs/>
          <w:sz w:val="24"/>
          <w:szCs w:val="24"/>
          <w:lang w:val="lv-LV"/>
        </w:rPr>
        <w:t>Papildus tam, summa par autoruzraudzības veikšanu atbilstoši finanšu pie</w:t>
      </w:r>
      <w:r w:rsidR="00ED3CC5">
        <w:rPr>
          <w:rFonts w:ascii="Times New Roman" w:hAnsi="Times New Roman"/>
          <w:i/>
          <w:iCs/>
          <w:sz w:val="24"/>
          <w:szCs w:val="24"/>
          <w:lang w:val="lv-LV"/>
        </w:rPr>
        <w:t>dāvājumam sastāda EUR 2 000</w:t>
      </w:r>
      <w:r w:rsidR="00EA6C1A" w:rsidRPr="001B46B1">
        <w:rPr>
          <w:rFonts w:ascii="Times New Roman" w:hAnsi="Times New Roman"/>
          <w:i/>
          <w:iCs/>
          <w:sz w:val="24"/>
          <w:szCs w:val="24"/>
          <w:lang w:val="lv-LV"/>
        </w:rPr>
        <w:t>,00</w:t>
      </w:r>
      <w:r w:rsidR="00ED3CC5">
        <w:rPr>
          <w:rFonts w:ascii="Times New Roman" w:hAnsi="Times New Roman"/>
          <w:i/>
          <w:iCs/>
          <w:sz w:val="24"/>
          <w:szCs w:val="24"/>
          <w:lang w:val="lv-LV"/>
        </w:rPr>
        <w:t xml:space="preserve"> (divi</w:t>
      </w:r>
      <w:r w:rsidR="001B46B1" w:rsidRPr="001B46B1">
        <w:rPr>
          <w:rFonts w:ascii="Times New Roman" w:hAnsi="Times New Roman"/>
          <w:i/>
          <w:iCs/>
          <w:sz w:val="24"/>
          <w:szCs w:val="24"/>
          <w:lang w:val="lv-LV"/>
        </w:rPr>
        <w:t xml:space="preserve"> t</w:t>
      </w:r>
      <w:r w:rsidR="00ED3CC5">
        <w:rPr>
          <w:rFonts w:ascii="Times New Roman" w:hAnsi="Times New Roman"/>
          <w:i/>
          <w:iCs/>
          <w:sz w:val="24"/>
          <w:szCs w:val="24"/>
          <w:lang w:val="lv-LV"/>
        </w:rPr>
        <w:t>ūkstoši</w:t>
      </w:r>
      <w:r w:rsidR="001B46B1">
        <w:rPr>
          <w:rFonts w:ascii="Times New Roman" w:hAnsi="Times New Roman"/>
          <w:i/>
          <w:iCs/>
          <w:sz w:val="24"/>
          <w:szCs w:val="24"/>
          <w:lang w:val="lv-LV"/>
        </w:rPr>
        <w:t xml:space="preserve"> euro 00 centi</w:t>
      </w:r>
      <w:r w:rsidRPr="001B46B1">
        <w:rPr>
          <w:rFonts w:ascii="Times New Roman" w:hAnsi="Times New Roman"/>
          <w:i/>
          <w:iCs/>
          <w:sz w:val="24"/>
          <w:szCs w:val="24"/>
          <w:lang w:val="lv-LV"/>
        </w:rPr>
        <w:t xml:space="preserve">) </w:t>
      </w:r>
      <w:r w:rsidRPr="001B46B1">
        <w:rPr>
          <w:rFonts w:ascii="Times New Roman" w:hAnsi="Times New Roman"/>
          <w:i/>
          <w:iCs/>
          <w:sz w:val="24"/>
          <w:szCs w:val="24"/>
          <w:lang w:val="lv-LV"/>
        </w:rPr>
        <w:lastRenderedPageBreak/>
        <w:t xml:space="preserve">bez PVN. </w:t>
      </w:r>
      <w:r w:rsidRPr="00417C88">
        <w:rPr>
          <w:rFonts w:ascii="Times New Roman" w:hAnsi="Times New Roman"/>
          <w:i/>
          <w:iCs/>
          <w:sz w:val="24"/>
          <w:szCs w:val="24"/>
          <w:lang w:val="lv-LV"/>
        </w:rPr>
        <w:t>Pirms būvdarbu uzsākšanas, par autoruzraudzības veikšanu puses slēdz atsevišķu autoruzraudzības līgumu ar šādu apmaksas kārtību: katru mēnesi, proporcionāli izpildīto būvdarbu vērtībai; pēdējais maksājums 20 (divdesmit) kalendāro dienu laikā pēc visu būvdarbu izpildes un nodošanas.</w:t>
      </w:r>
    </w:p>
    <w:p w:rsidR="00DD2320" w:rsidRPr="00417C88" w:rsidRDefault="00DD2320" w:rsidP="00DD2320">
      <w:pPr>
        <w:numPr>
          <w:ilvl w:val="1"/>
          <w:numId w:val="3"/>
        </w:numPr>
        <w:shd w:val="clear" w:color="auto" w:fill="FFFFFF"/>
        <w:spacing w:after="0" w:line="240" w:lineRule="auto"/>
        <w:jc w:val="both"/>
        <w:rPr>
          <w:rFonts w:ascii="Times New Roman" w:hAnsi="Times New Roman"/>
          <w:sz w:val="24"/>
          <w:szCs w:val="24"/>
          <w:lang w:val="lv-LV"/>
        </w:rPr>
      </w:pPr>
      <w:r w:rsidRPr="00417C88">
        <w:rPr>
          <w:rFonts w:ascii="Times New Roman" w:hAnsi="Times New Roman"/>
          <w:b/>
          <w:sz w:val="24"/>
          <w:szCs w:val="24"/>
          <w:lang w:val="lv-LV"/>
        </w:rPr>
        <w:t>Maksājums 20%</w:t>
      </w:r>
      <w:r w:rsidRPr="00417C88">
        <w:rPr>
          <w:rFonts w:ascii="Times New Roman" w:hAnsi="Times New Roman"/>
          <w:sz w:val="24"/>
          <w:szCs w:val="24"/>
          <w:lang w:val="lv-LV"/>
        </w:rPr>
        <w:t xml:space="preserve"> apmērā no līguma summas tiks veikts 20 darba dienu laikā pēc Būvprojekta minimālā sastāvā iesniegšanas pasūtītājam, Darba pieņemšanas akta parakstīšanas un rēķina saņemšanas. </w:t>
      </w:r>
    </w:p>
    <w:p w:rsidR="00DD2320" w:rsidRPr="00417C88" w:rsidRDefault="00DD2320" w:rsidP="00DD2320">
      <w:pPr>
        <w:numPr>
          <w:ilvl w:val="1"/>
          <w:numId w:val="3"/>
        </w:numPr>
        <w:shd w:val="clear" w:color="auto" w:fill="FFFFFF"/>
        <w:spacing w:after="0" w:line="240" w:lineRule="auto"/>
        <w:jc w:val="both"/>
        <w:rPr>
          <w:rFonts w:ascii="Times New Roman" w:hAnsi="Times New Roman"/>
          <w:sz w:val="24"/>
          <w:szCs w:val="24"/>
          <w:lang w:val="lv-LV"/>
        </w:rPr>
      </w:pPr>
      <w:r w:rsidRPr="00417C88">
        <w:rPr>
          <w:rFonts w:ascii="Times New Roman" w:hAnsi="Times New Roman"/>
          <w:b/>
          <w:sz w:val="24"/>
          <w:szCs w:val="24"/>
          <w:lang w:val="lv-LV"/>
        </w:rPr>
        <w:t>Maksājums 80%</w:t>
      </w:r>
      <w:r w:rsidRPr="00417C88">
        <w:rPr>
          <w:rFonts w:ascii="Times New Roman" w:hAnsi="Times New Roman"/>
          <w:sz w:val="24"/>
          <w:szCs w:val="24"/>
          <w:lang w:val="lv-LV"/>
        </w:rPr>
        <w:t xml:space="preserve"> apmērā no līguma summas tiks veikts 20 darba dienu laikā pēc līguma pilnīgas izpildes, Darba pieņemšanas akta parakstīšanas un rēķina saņemšanas. </w:t>
      </w:r>
    </w:p>
    <w:p w:rsidR="00DD2320" w:rsidRPr="00CF10BE" w:rsidRDefault="00DD2320" w:rsidP="00DD2320">
      <w:pPr>
        <w:pStyle w:val="Footer"/>
        <w:numPr>
          <w:ilvl w:val="1"/>
          <w:numId w:val="3"/>
        </w:numPr>
        <w:jc w:val="both"/>
        <w:rPr>
          <w:sz w:val="24"/>
          <w:szCs w:val="24"/>
        </w:rPr>
      </w:pPr>
      <w:r w:rsidRPr="00CF10BE">
        <w:rPr>
          <w:bCs/>
          <w:sz w:val="24"/>
          <w:szCs w:val="24"/>
        </w:rPr>
        <w:t>Gadījumā, ja tiek mainīta Latvijas Republikas nodokļu likumdošana, Puses vienojas atstāt nemainīgu Līguma noteikto samaksu bez PVN par darbu. Šādu grozījumu gadījumā tiek mainīta Līguma kopējā summa atbilstoši nodokļu likmes izmaiņām.</w:t>
      </w:r>
    </w:p>
    <w:p w:rsidR="00DD2320" w:rsidRPr="00DD2320" w:rsidRDefault="00DD2320" w:rsidP="00DD2320">
      <w:pPr>
        <w:shd w:val="clear" w:color="auto" w:fill="FFFFFF"/>
        <w:spacing w:after="0" w:line="240" w:lineRule="auto"/>
        <w:jc w:val="both"/>
        <w:rPr>
          <w:rFonts w:ascii="Times New Roman" w:hAnsi="Times New Roman"/>
          <w:sz w:val="24"/>
          <w:szCs w:val="24"/>
          <w:lang w:val="lv-LV"/>
        </w:rPr>
      </w:pPr>
      <w:r w:rsidRPr="00DD2320">
        <w:rPr>
          <w:rFonts w:ascii="Times New Roman" w:hAnsi="Times New Roman"/>
          <w:sz w:val="24"/>
          <w:szCs w:val="24"/>
          <w:lang w:val="lv-LV"/>
        </w:rPr>
        <w:t>3.5. Finanšu līdzekļu trūkuma dēļ Pasūtītājs ir tiesīgs vienpusēji:</w:t>
      </w:r>
    </w:p>
    <w:p w:rsidR="00DD2320" w:rsidRPr="00DD2320" w:rsidRDefault="00DD2320" w:rsidP="00DD2320">
      <w:pPr>
        <w:shd w:val="clear" w:color="auto" w:fill="FFFFFF"/>
        <w:spacing w:after="0" w:line="240" w:lineRule="auto"/>
        <w:ind w:left="720"/>
        <w:jc w:val="both"/>
        <w:rPr>
          <w:rFonts w:ascii="Times New Roman" w:hAnsi="Times New Roman"/>
          <w:sz w:val="24"/>
          <w:szCs w:val="24"/>
          <w:lang w:val="lv-LV"/>
        </w:rPr>
      </w:pPr>
      <w:r w:rsidRPr="00DD2320">
        <w:rPr>
          <w:rFonts w:ascii="Times New Roman" w:hAnsi="Times New Roman"/>
          <w:sz w:val="24"/>
          <w:szCs w:val="24"/>
          <w:lang w:val="lv-LV"/>
        </w:rPr>
        <w:t>3.5.1. apturēt darbu izpildi. Darbu apturēšanas gadījumā, Puses veic grozījumus Darbu izpildes kalendārajā plānā, grozot tikai darbu izpildes termiņus, nevis darbu izpildes ilgumu. Pasūtītāja tiesības apturēt darbu izpildi nav uzskatāmas par Pasūtītāja vainu un nevar būt par pamatu uzņēmējam prasīt no Pasūtītāja jebkādu kompensāciju, atlīdzību vai līgumsodu;</w:t>
      </w:r>
    </w:p>
    <w:p w:rsidR="00DD2320" w:rsidRDefault="00DD2320" w:rsidP="00DD2320">
      <w:pPr>
        <w:shd w:val="clear" w:color="auto" w:fill="FFFFFF"/>
        <w:spacing w:after="0" w:line="240" w:lineRule="auto"/>
        <w:ind w:left="720"/>
        <w:jc w:val="both"/>
        <w:rPr>
          <w:rFonts w:ascii="Times New Roman" w:hAnsi="Times New Roman"/>
          <w:sz w:val="24"/>
          <w:szCs w:val="24"/>
        </w:rPr>
      </w:pPr>
      <w:r w:rsidRPr="004F7C5F">
        <w:rPr>
          <w:rFonts w:ascii="Times New Roman" w:hAnsi="Times New Roman"/>
          <w:sz w:val="24"/>
          <w:szCs w:val="24"/>
        </w:rPr>
        <w:t xml:space="preserve">3.5.2. </w:t>
      </w:r>
      <w:proofErr w:type="spellStart"/>
      <w:proofErr w:type="gramStart"/>
      <w:r w:rsidRPr="004F7C5F">
        <w:rPr>
          <w:rFonts w:ascii="Times New Roman" w:hAnsi="Times New Roman"/>
          <w:sz w:val="24"/>
          <w:szCs w:val="24"/>
        </w:rPr>
        <w:t>neapturot</w:t>
      </w:r>
      <w:proofErr w:type="spellEnd"/>
      <w:proofErr w:type="gramEnd"/>
      <w:r w:rsidRPr="004F7C5F">
        <w:rPr>
          <w:rFonts w:ascii="Times New Roman" w:hAnsi="Times New Roman"/>
          <w:sz w:val="24"/>
          <w:szCs w:val="24"/>
        </w:rPr>
        <w:t xml:space="preserve"> </w:t>
      </w:r>
      <w:proofErr w:type="spellStart"/>
      <w:r w:rsidRPr="004F7C5F">
        <w:rPr>
          <w:rFonts w:ascii="Times New Roman" w:hAnsi="Times New Roman"/>
          <w:sz w:val="24"/>
          <w:szCs w:val="24"/>
        </w:rPr>
        <w:t>darbu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izpildi</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grozīt</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darbu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apmaksas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kārtību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Darbu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apmaksas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kārtības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grozīšanas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gadījumā</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Puses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groza</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tikai</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maksājumu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veikšanas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termiņus</w:t>
      </w:r>
      <w:proofErr w:type="spellEnd"/>
      <w:r w:rsidRPr="004F7C5F">
        <w:rPr>
          <w:rFonts w:ascii="Times New Roman" w:hAnsi="Times New Roman"/>
          <w:sz w:val="24"/>
          <w:szCs w:val="24"/>
        </w:rPr>
        <w:t xml:space="preserve">, </w:t>
      </w:r>
      <w:proofErr w:type="spellStart"/>
      <w:proofErr w:type="gramStart"/>
      <w:r w:rsidRPr="004F7C5F">
        <w:rPr>
          <w:rFonts w:ascii="Times New Roman" w:hAnsi="Times New Roman"/>
          <w:sz w:val="24"/>
          <w:szCs w:val="24"/>
        </w:rPr>
        <w:t>nevis</w:t>
      </w:r>
      <w:proofErr w:type="spellEnd"/>
      <w:proofErr w:type="gramEnd"/>
      <w:r w:rsidRPr="004F7C5F">
        <w:rPr>
          <w:rFonts w:ascii="Times New Roman" w:hAnsi="Times New Roman"/>
          <w:sz w:val="24"/>
          <w:szCs w:val="24"/>
        </w:rPr>
        <w:t xml:space="preserve"> </w:t>
      </w:r>
      <w:proofErr w:type="spellStart"/>
      <w:r w:rsidRPr="004F7C5F">
        <w:rPr>
          <w:rFonts w:ascii="Times New Roman" w:hAnsi="Times New Roman"/>
          <w:sz w:val="24"/>
          <w:szCs w:val="24"/>
        </w:rPr>
        <w:t>maksājumu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summu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Pasūtītāja</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tiesības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grozīt</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darbu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apmaksas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kārtību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nav</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uzskatāmas</w:t>
      </w:r>
      <w:proofErr w:type="spellEnd"/>
      <w:r w:rsidRPr="004F7C5F">
        <w:rPr>
          <w:rFonts w:ascii="Times New Roman" w:hAnsi="Times New Roman"/>
          <w:sz w:val="24"/>
          <w:szCs w:val="24"/>
        </w:rPr>
        <w:t xml:space="preserve"> par </w:t>
      </w:r>
      <w:proofErr w:type="spellStart"/>
      <w:r w:rsidRPr="004F7C5F">
        <w:rPr>
          <w:rFonts w:ascii="Times New Roman" w:hAnsi="Times New Roman"/>
          <w:sz w:val="24"/>
          <w:szCs w:val="24"/>
        </w:rPr>
        <w:t>Pasūtītāja</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vainu</w:t>
      </w:r>
      <w:proofErr w:type="spellEnd"/>
      <w:r w:rsidRPr="004F7C5F">
        <w:rPr>
          <w:rFonts w:ascii="Times New Roman" w:hAnsi="Times New Roman"/>
          <w:sz w:val="24"/>
          <w:szCs w:val="24"/>
        </w:rPr>
        <w:t xml:space="preserve"> </w:t>
      </w:r>
      <w:proofErr w:type="gramStart"/>
      <w:r w:rsidRPr="004F7C5F">
        <w:rPr>
          <w:rFonts w:ascii="Times New Roman" w:hAnsi="Times New Roman"/>
          <w:sz w:val="24"/>
          <w:szCs w:val="24"/>
        </w:rPr>
        <w:t>un</w:t>
      </w:r>
      <w:proofErr w:type="gramEnd"/>
      <w:r w:rsidRPr="004F7C5F">
        <w:rPr>
          <w:rFonts w:ascii="Times New Roman" w:hAnsi="Times New Roman"/>
          <w:sz w:val="24"/>
          <w:szCs w:val="24"/>
        </w:rPr>
        <w:t xml:space="preserve"> </w:t>
      </w:r>
      <w:proofErr w:type="spellStart"/>
      <w:r w:rsidRPr="004F7C5F">
        <w:rPr>
          <w:rFonts w:ascii="Times New Roman" w:hAnsi="Times New Roman"/>
          <w:sz w:val="24"/>
          <w:szCs w:val="24"/>
        </w:rPr>
        <w:t>nevar</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būt</w:t>
      </w:r>
      <w:proofErr w:type="spellEnd"/>
      <w:r w:rsidRPr="004F7C5F">
        <w:rPr>
          <w:rFonts w:ascii="Times New Roman" w:hAnsi="Times New Roman"/>
          <w:sz w:val="24"/>
          <w:szCs w:val="24"/>
        </w:rPr>
        <w:t xml:space="preserve"> par </w:t>
      </w:r>
      <w:proofErr w:type="spellStart"/>
      <w:r w:rsidRPr="004F7C5F">
        <w:rPr>
          <w:rFonts w:ascii="Times New Roman" w:hAnsi="Times New Roman"/>
          <w:sz w:val="24"/>
          <w:szCs w:val="24"/>
        </w:rPr>
        <w:t>pamatu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uzņēmējam</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prasīt</w:t>
      </w:r>
      <w:proofErr w:type="spellEnd"/>
      <w:r w:rsidRPr="004F7C5F">
        <w:rPr>
          <w:rFonts w:ascii="Times New Roman" w:hAnsi="Times New Roman"/>
          <w:sz w:val="24"/>
          <w:szCs w:val="24"/>
        </w:rPr>
        <w:t xml:space="preserve"> no </w:t>
      </w:r>
      <w:proofErr w:type="spellStart"/>
      <w:r w:rsidRPr="004F7C5F">
        <w:rPr>
          <w:rFonts w:ascii="Times New Roman" w:hAnsi="Times New Roman"/>
          <w:sz w:val="24"/>
          <w:szCs w:val="24"/>
        </w:rPr>
        <w:t>Pasūtītāja</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jebkādu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kompensāciju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atlīdzību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vai</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līgumsodu</w:t>
      </w:r>
      <w:proofErr w:type="spellEnd"/>
      <w:r w:rsidRPr="004F7C5F">
        <w:rPr>
          <w:rFonts w:ascii="Times New Roman" w:hAnsi="Times New Roman"/>
          <w:sz w:val="24"/>
          <w:szCs w:val="24"/>
        </w:rPr>
        <w:t xml:space="preserve">. </w:t>
      </w:r>
    </w:p>
    <w:p w:rsidR="00322C1C" w:rsidRPr="004F7C5F" w:rsidRDefault="00322C1C" w:rsidP="00DD2320">
      <w:pPr>
        <w:shd w:val="clear" w:color="auto" w:fill="FFFFFF"/>
        <w:spacing w:after="0" w:line="240" w:lineRule="auto"/>
        <w:ind w:left="720"/>
        <w:jc w:val="both"/>
        <w:rPr>
          <w:rFonts w:ascii="Times New Roman" w:hAnsi="Times New Roman"/>
          <w:sz w:val="24"/>
          <w:szCs w:val="24"/>
        </w:rPr>
      </w:pPr>
    </w:p>
    <w:p w:rsidR="00DD2320" w:rsidRPr="004F7C5F" w:rsidRDefault="00DD2320" w:rsidP="00322C1C">
      <w:pPr>
        <w:pStyle w:val="Footer"/>
        <w:tabs>
          <w:tab w:val="left" w:pos="720"/>
        </w:tabs>
        <w:jc w:val="center"/>
        <w:rPr>
          <w:b/>
          <w:bCs/>
          <w:sz w:val="24"/>
          <w:szCs w:val="24"/>
        </w:rPr>
      </w:pPr>
      <w:r w:rsidRPr="004F7C5F">
        <w:rPr>
          <w:b/>
          <w:bCs/>
          <w:sz w:val="24"/>
          <w:szCs w:val="24"/>
        </w:rPr>
        <w:t>4. Projekta dokumentācijas nodošanas un pieņemšanas kārtība</w:t>
      </w:r>
    </w:p>
    <w:p w:rsidR="00DD2320" w:rsidRPr="004F7C5F" w:rsidRDefault="00DD2320" w:rsidP="00DD2320">
      <w:pPr>
        <w:pStyle w:val="Footer"/>
        <w:tabs>
          <w:tab w:val="left" w:pos="720"/>
        </w:tabs>
        <w:jc w:val="both"/>
        <w:rPr>
          <w:b/>
          <w:bCs/>
          <w:sz w:val="24"/>
          <w:szCs w:val="24"/>
        </w:rPr>
      </w:pPr>
      <w:r w:rsidRPr="004F7C5F">
        <w:rPr>
          <w:sz w:val="24"/>
          <w:szCs w:val="24"/>
        </w:rPr>
        <w:t xml:space="preserve">4.1. Projekta dokumentācija tiek izsniegta </w:t>
      </w:r>
      <w:r>
        <w:rPr>
          <w:sz w:val="24"/>
          <w:szCs w:val="24"/>
        </w:rPr>
        <w:t>5</w:t>
      </w:r>
      <w:r w:rsidRPr="004F7C5F">
        <w:rPr>
          <w:sz w:val="24"/>
          <w:szCs w:val="24"/>
        </w:rPr>
        <w:t xml:space="preserve"> (</w:t>
      </w:r>
      <w:r>
        <w:rPr>
          <w:sz w:val="24"/>
          <w:szCs w:val="24"/>
        </w:rPr>
        <w:t>piecos</w:t>
      </w:r>
      <w:r w:rsidRPr="004F7C5F">
        <w:rPr>
          <w:sz w:val="24"/>
          <w:szCs w:val="24"/>
        </w:rPr>
        <w:t xml:space="preserve">) eksemplāros, kā arī digitālā formātā. </w:t>
      </w:r>
    </w:p>
    <w:p w:rsidR="00DD2320" w:rsidRPr="004F7C5F" w:rsidRDefault="00DD2320" w:rsidP="00DD2320">
      <w:pPr>
        <w:pStyle w:val="Footer"/>
        <w:tabs>
          <w:tab w:val="left" w:pos="720"/>
        </w:tabs>
        <w:jc w:val="both"/>
        <w:rPr>
          <w:sz w:val="24"/>
          <w:szCs w:val="24"/>
        </w:rPr>
      </w:pPr>
      <w:r w:rsidRPr="004F7C5F">
        <w:rPr>
          <w:sz w:val="24"/>
          <w:szCs w:val="24"/>
        </w:rPr>
        <w:t>4.2. Projekta dokumentācijas iesniegšana Pasūtītājam tiek fiksēta ar dokumentācijas nodošanas aktu.</w:t>
      </w:r>
    </w:p>
    <w:p w:rsidR="00DD2320" w:rsidRPr="004F7C5F" w:rsidRDefault="00DD2320" w:rsidP="00DD2320">
      <w:pPr>
        <w:pStyle w:val="Footer"/>
        <w:tabs>
          <w:tab w:val="left" w:pos="720"/>
        </w:tabs>
        <w:ind w:left="720"/>
        <w:jc w:val="both"/>
        <w:rPr>
          <w:sz w:val="24"/>
          <w:szCs w:val="24"/>
        </w:rPr>
      </w:pPr>
      <w:r w:rsidRPr="004F7C5F">
        <w:rPr>
          <w:sz w:val="24"/>
          <w:szCs w:val="24"/>
        </w:rPr>
        <w:t>4.2.1. Pasūtītājs apliecina Projekta dokumentācijas saņemšanu, parakstot dokumentācijas nodošanas aktu.</w:t>
      </w:r>
    </w:p>
    <w:p w:rsidR="00DD2320" w:rsidRPr="004F7C5F" w:rsidRDefault="00DD2320" w:rsidP="00DD2320">
      <w:pPr>
        <w:pStyle w:val="Footer"/>
        <w:tabs>
          <w:tab w:val="left" w:pos="720"/>
        </w:tabs>
        <w:ind w:left="720"/>
        <w:jc w:val="both"/>
        <w:rPr>
          <w:sz w:val="24"/>
          <w:szCs w:val="24"/>
        </w:rPr>
      </w:pPr>
      <w:r w:rsidRPr="004F7C5F">
        <w:rPr>
          <w:sz w:val="24"/>
          <w:szCs w:val="24"/>
        </w:rPr>
        <w:t>4.2.2. Pasūtītājam jāsaskaņo iesniegtā Projekta Dokumentācija vai jāiesniedz rakstisks ziņojums Izpildītājam par neatbilstību un nepieciešamajiem labojumiem 5 (piecu) darba dienu laikā pēc Projekta Dokumentācijas saņemšanas.</w:t>
      </w:r>
    </w:p>
    <w:p w:rsidR="00DD2320" w:rsidRPr="004F7C5F" w:rsidRDefault="00DD2320" w:rsidP="00DD2320">
      <w:pPr>
        <w:pStyle w:val="Footer"/>
        <w:tabs>
          <w:tab w:val="left" w:pos="720"/>
        </w:tabs>
        <w:jc w:val="both"/>
        <w:rPr>
          <w:sz w:val="24"/>
          <w:szCs w:val="24"/>
        </w:rPr>
      </w:pPr>
      <w:r w:rsidRPr="004F7C5F">
        <w:rPr>
          <w:sz w:val="24"/>
          <w:szCs w:val="24"/>
        </w:rPr>
        <w:t>4.3. Šajā Līgumā noteikto darbu izpilde tiek fiksēta ar Darba pieņemšanas aktu.</w:t>
      </w:r>
    </w:p>
    <w:p w:rsidR="00DD2320" w:rsidRPr="004F7C5F" w:rsidRDefault="00DD2320" w:rsidP="00DD2320">
      <w:pPr>
        <w:pStyle w:val="Footer"/>
        <w:tabs>
          <w:tab w:val="left" w:pos="720"/>
        </w:tabs>
        <w:ind w:left="720"/>
        <w:jc w:val="both"/>
        <w:rPr>
          <w:sz w:val="24"/>
          <w:szCs w:val="24"/>
        </w:rPr>
      </w:pPr>
      <w:r w:rsidRPr="004F7C5F">
        <w:rPr>
          <w:sz w:val="24"/>
          <w:szCs w:val="24"/>
        </w:rPr>
        <w:t>4.3.1. Pasūtītājs paraksta Darba pieņemšanas aktu 5 (piecu) darba dienu laikā pēc tā saņemšanas vai arī rakstiskā veidā norāda uz Projekta dokumentācijas neatbilstību Līguma prasībām.</w:t>
      </w:r>
    </w:p>
    <w:p w:rsidR="00DD2320" w:rsidRDefault="00DD2320" w:rsidP="00DD2320">
      <w:pPr>
        <w:pStyle w:val="Footer"/>
        <w:tabs>
          <w:tab w:val="left" w:pos="720"/>
        </w:tabs>
        <w:ind w:left="720"/>
        <w:jc w:val="both"/>
        <w:rPr>
          <w:sz w:val="24"/>
          <w:szCs w:val="24"/>
        </w:rPr>
      </w:pPr>
      <w:r w:rsidRPr="004F7C5F">
        <w:rPr>
          <w:sz w:val="24"/>
          <w:szCs w:val="24"/>
        </w:rPr>
        <w:t>4.3.2. Pamatotu pretenziju gadījumā Puses sastāda aktu par nepieciešamajiem labojumiem un papildinājumiem izstrādātajā Projekta Dokumentācijā, un to izpildes termiņiem.</w:t>
      </w:r>
    </w:p>
    <w:p w:rsidR="00322C1C" w:rsidRPr="004F7C5F" w:rsidRDefault="00322C1C" w:rsidP="00DD2320">
      <w:pPr>
        <w:pStyle w:val="Footer"/>
        <w:tabs>
          <w:tab w:val="left" w:pos="720"/>
        </w:tabs>
        <w:ind w:left="720"/>
        <w:jc w:val="both"/>
        <w:rPr>
          <w:sz w:val="24"/>
          <w:szCs w:val="24"/>
        </w:rPr>
      </w:pPr>
    </w:p>
    <w:p w:rsidR="00DD2320" w:rsidRPr="004F7C5F" w:rsidRDefault="00DD2320" w:rsidP="00322C1C">
      <w:pPr>
        <w:pStyle w:val="Footer"/>
        <w:tabs>
          <w:tab w:val="left" w:pos="720"/>
        </w:tabs>
        <w:jc w:val="center"/>
        <w:rPr>
          <w:b/>
          <w:sz w:val="24"/>
          <w:szCs w:val="24"/>
        </w:rPr>
      </w:pPr>
      <w:r w:rsidRPr="004F7C5F">
        <w:rPr>
          <w:b/>
          <w:sz w:val="24"/>
          <w:szCs w:val="24"/>
        </w:rPr>
        <w:t>5. Izmaiņas Projekta Dokumentācijā:</w:t>
      </w:r>
    </w:p>
    <w:p w:rsidR="00DD2320" w:rsidRDefault="00DD2320" w:rsidP="00DD2320">
      <w:pPr>
        <w:pStyle w:val="Footer"/>
        <w:tabs>
          <w:tab w:val="left" w:pos="0"/>
        </w:tabs>
        <w:jc w:val="both"/>
        <w:rPr>
          <w:sz w:val="24"/>
          <w:szCs w:val="24"/>
        </w:rPr>
      </w:pPr>
      <w:r w:rsidRPr="004F7C5F">
        <w:rPr>
          <w:sz w:val="24"/>
          <w:szCs w:val="24"/>
        </w:rPr>
        <w:t>5.1. Visas izmaiņas saskaņotā Projekta Dokumentācijā Pasūtītājs pieprasa Izpildītājam ar rakstisku ziņojumu, ko parakstījis Pasūtītājs vai tā pilnvarotā persona.</w:t>
      </w:r>
    </w:p>
    <w:p w:rsidR="00113FF0" w:rsidRDefault="00113FF0" w:rsidP="00DD2320">
      <w:pPr>
        <w:pStyle w:val="Footer"/>
        <w:tabs>
          <w:tab w:val="left" w:pos="0"/>
        </w:tabs>
        <w:jc w:val="both"/>
        <w:rPr>
          <w:sz w:val="24"/>
          <w:szCs w:val="24"/>
        </w:rPr>
      </w:pPr>
    </w:p>
    <w:p w:rsidR="00113FF0" w:rsidRDefault="00113FF0" w:rsidP="00DD2320">
      <w:pPr>
        <w:pStyle w:val="Footer"/>
        <w:tabs>
          <w:tab w:val="left" w:pos="0"/>
        </w:tabs>
        <w:jc w:val="both"/>
        <w:rPr>
          <w:sz w:val="24"/>
          <w:szCs w:val="24"/>
        </w:rPr>
      </w:pPr>
    </w:p>
    <w:p w:rsidR="00322C1C" w:rsidRPr="004F7C5F" w:rsidRDefault="00322C1C" w:rsidP="00DD2320">
      <w:pPr>
        <w:pStyle w:val="Footer"/>
        <w:tabs>
          <w:tab w:val="left" w:pos="0"/>
        </w:tabs>
        <w:jc w:val="both"/>
        <w:rPr>
          <w:sz w:val="24"/>
          <w:szCs w:val="24"/>
        </w:rPr>
      </w:pPr>
    </w:p>
    <w:p w:rsidR="00DD2320" w:rsidRPr="004F7C5F" w:rsidRDefault="00DD2320" w:rsidP="00322C1C">
      <w:pPr>
        <w:pStyle w:val="Footer"/>
        <w:tabs>
          <w:tab w:val="left" w:pos="720"/>
        </w:tabs>
        <w:jc w:val="center"/>
        <w:rPr>
          <w:b/>
          <w:bCs/>
          <w:sz w:val="24"/>
          <w:szCs w:val="24"/>
        </w:rPr>
      </w:pPr>
      <w:r w:rsidRPr="004F7C5F">
        <w:rPr>
          <w:b/>
          <w:bCs/>
          <w:sz w:val="24"/>
          <w:szCs w:val="24"/>
        </w:rPr>
        <w:lastRenderedPageBreak/>
        <w:t>6. Izpildītāja pienākumi un tiesības</w:t>
      </w:r>
    </w:p>
    <w:p w:rsidR="00DD2320" w:rsidRPr="004F7C5F" w:rsidRDefault="00DD2320" w:rsidP="00DD2320">
      <w:pPr>
        <w:pStyle w:val="Footer"/>
        <w:tabs>
          <w:tab w:val="left" w:pos="720"/>
        </w:tabs>
        <w:jc w:val="both"/>
        <w:rPr>
          <w:sz w:val="24"/>
          <w:szCs w:val="24"/>
        </w:rPr>
      </w:pPr>
      <w:r w:rsidRPr="004F7C5F">
        <w:rPr>
          <w:sz w:val="24"/>
          <w:szCs w:val="24"/>
        </w:rPr>
        <w:t>6.1. Izpildītājam jāizstrādā Projekta Dokumentācija un jāsniedz pakalpojumi atbilstoši šī Līguma nosacījumiem.</w:t>
      </w:r>
    </w:p>
    <w:p w:rsidR="00DD2320" w:rsidRPr="004F7C5F" w:rsidRDefault="00DD2320" w:rsidP="00DD2320">
      <w:pPr>
        <w:pStyle w:val="Footer"/>
        <w:tabs>
          <w:tab w:val="left" w:pos="720"/>
        </w:tabs>
        <w:jc w:val="both"/>
        <w:rPr>
          <w:sz w:val="24"/>
          <w:szCs w:val="24"/>
        </w:rPr>
      </w:pPr>
      <w:r w:rsidRPr="004F7C5F">
        <w:rPr>
          <w:sz w:val="24"/>
          <w:szCs w:val="24"/>
        </w:rPr>
        <w:t>6.2. Sagatavojot Projekta Dokumentāciju, Izpildītājam jāievēro spēkā esošā LR likumdošana, Līguma Pielikuma Nr.1 noteikumi un Pasūtītāja norādījumi.</w:t>
      </w:r>
    </w:p>
    <w:p w:rsidR="00DD2320" w:rsidRPr="004F7C5F" w:rsidRDefault="00DD2320" w:rsidP="00DD2320">
      <w:pPr>
        <w:pStyle w:val="Footer"/>
        <w:tabs>
          <w:tab w:val="left" w:pos="720"/>
        </w:tabs>
        <w:jc w:val="both"/>
        <w:rPr>
          <w:sz w:val="24"/>
          <w:szCs w:val="24"/>
        </w:rPr>
      </w:pPr>
      <w:r w:rsidRPr="004F7C5F">
        <w:rPr>
          <w:sz w:val="24"/>
          <w:szCs w:val="24"/>
        </w:rPr>
        <w:t>6.3. Izpildītājs apņemas ievērot informācijas konfidencialitāti, neizmantot to paša vai jebkuras trešās personas labā, neizpaust trešajām personām un nelietot citādi kā tikai Līgumā noteikto pienākumu izpildīšanas nodrošināšanai.</w:t>
      </w:r>
    </w:p>
    <w:p w:rsidR="00DD2320" w:rsidRPr="004F7C5F" w:rsidRDefault="00DD2320" w:rsidP="00DD2320">
      <w:pPr>
        <w:pStyle w:val="Footer"/>
        <w:tabs>
          <w:tab w:val="left" w:pos="720"/>
        </w:tabs>
        <w:jc w:val="both"/>
        <w:rPr>
          <w:sz w:val="24"/>
          <w:szCs w:val="24"/>
        </w:rPr>
      </w:pPr>
      <w:r w:rsidRPr="004F7C5F">
        <w:rPr>
          <w:sz w:val="24"/>
          <w:szCs w:val="24"/>
        </w:rPr>
        <w:t>6.4. Izpildītājs apņemas nodrošināt savu dalību pasūtītāja rīkojamās sapulces Līguma izpildes laikā.</w:t>
      </w:r>
    </w:p>
    <w:p w:rsidR="00DD2320" w:rsidRDefault="00DD2320" w:rsidP="00DD2320">
      <w:pPr>
        <w:pStyle w:val="Footer"/>
        <w:tabs>
          <w:tab w:val="left" w:pos="720"/>
        </w:tabs>
        <w:jc w:val="both"/>
        <w:rPr>
          <w:sz w:val="24"/>
          <w:szCs w:val="24"/>
        </w:rPr>
      </w:pPr>
      <w:r w:rsidRPr="004F7C5F">
        <w:rPr>
          <w:sz w:val="24"/>
          <w:szCs w:val="24"/>
        </w:rPr>
        <w:t>6.5. Līguma izpildes laikā izpildītājs var nomainīt iepirkumam iesniegtajā piedāvājuma nominētus speciālistu/</w:t>
      </w:r>
      <w:proofErr w:type="spellStart"/>
      <w:r w:rsidRPr="004F7C5F">
        <w:rPr>
          <w:sz w:val="24"/>
          <w:szCs w:val="24"/>
        </w:rPr>
        <w:t>us</w:t>
      </w:r>
      <w:proofErr w:type="spellEnd"/>
      <w:r w:rsidRPr="004F7C5F">
        <w:rPr>
          <w:sz w:val="24"/>
          <w:szCs w:val="24"/>
        </w:rPr>
        <w:t xml:space="preserve"> vienīgi ar pasūtītāja rakstveida piekrišanu. Pasūtītājs neakceptē personāla nomaiņu, ja piedāvātais personāls neatbilst iepirkuma dokumentos noteiktajām prasībām, kas attiecas uz piegādātāja personālu.</w:t>
      </w:r>
    </w:p>
    <w:p w:rsidR="00322C1C" w:rsidRPr="004F7C5F" w:rsidRDefault="00322C1C" w:rsidP="00DD2320">
      <w:pPr>
        <w:pStyle w:val="Footer"/>
        <w:tabs>
          <w:tab w:val="left" w:pos="720"/>
        </w:tabs>
        <w:jc w:val="both"/>
        <w:rPr>
          <w:sz w:val="24"/>
          <w:szCs w:val="24"/>
        </w:rPr>
      </w:pPr>
    </w:p>
    <w:p w:rsidR="004D717D" w:rsidRDefault="00DD2320" w:rsidP="004D717D">
      <w:pPr>
        <w:pStyle w:val="Footer"/>
        <w:tabs>
          <w:tab w:val="left" w:pos="720"/>
        </w:tabs>
        <w:contextualSpacing/>
        <w:jc w:val="center"/>
        <w:rPr>
          <w:b/>
          <w:bCs/>
          <w:sz w:val="24"/>
          <w:szCs w:val="24"/>
        </w:rPr>
      </w:pPr>
      <w:r w:rsidRPr="004F7C5F">
        <w:rPr>
          <w:b/>
          <w:bCs/>
          <w:sz w:val="24"/>
          <w:szCs w:val="24"/>
        </w:rPr>
        <w:t xml:space="preserve">7. Pasūtītāja pienākumi un tiesības </w:t>
      </w:r>
    </w:p>
    <w:p w:rsidR="00DD2320" w:rsidRPr="004F7C5F" w:rsidRDefault="00DD2320" w:rsidP="004D717D">
      <w:pPr>
        <w:pStyle w:val="Footer"/>
        <w:tabs>
          <w:tab w:val="left" w:pos="720"/>
        </w:tabs>
        <w:contextualSpacing/>
        <w:jc w:val="both"/>
        <w:rPr>
          <w:sz w:val="24"/>
          <w:szCs w:val="24"/>
        </w:rPr>
      </w:pPr>
      <w:r w:rsidRPr="004F7C5F">
        <w:rPr>
          <w:bCs/>
          <w:sz w:val="24"/>
          <w:szCs w:val="24"/>
        </w:rPr>
        <w:t>7.1.</w:t>
      </w:r>
      <w:r w:rsidRPr="004F7C5F">
        <w:rPr>
          <w:b/>
          <w:bCs/>
          <w:sz w:val="24"/>
          <w:szCs w:val="24"/>
        </w:rPr>
        <w:t xml:space="preserve"> </w:t>
      </w:r>
      <w:r w:rsidRPr="004F7C5F">
        <w:rPr>
          <w:sz w:val="24"/>
          <w:szCs w:val="24"/>
        </w:rPr>
        <w:t>Pasūtītājam jāsniedz visa nepieciešamā dokumentācija un informācija, kas nepieciešama Projekta Dokumentācijas izstrādāšanai pēc iespējas īsākā laika periodā. Pasūtītājs ir atbildīgs par iesniegtās dokumentācijas un informācijas pareizību, Izpildītājs pieņem to kā pareizu un nav atbildīgs par šīs informācijas atbilstības pārbaudi.</w:t>
      </w:r>
    </w:p>
    <w:p w:rsidR="00DD2320" w:rsidRPr="004F7C5F" w:rsidRDefault="00DD2320" w:rsidP="004D717D">
      <w:pPr>
        <w:pStyle w:val="Footer"/>
        <w:tabs>
          <w:tab w:val="left" w:pos="720"/>
        </w:tabs>
        <w:jc w:val="both"/>
        <w:rPr>
          <w:sz w:val="24"/>
          <w:szCs w:val="24"/>
        </w:rPr>
      </w:pPr>
      <w:r w:rsidRPr="004F7C5F">
        <w:rPr>
          <w:sz w:val="24"/>
          <w:szCs w:val="24"/>
        </w:rPr>
        <w:t>7.2. Pasūtītāja sagatavotajai tehniskajai specifikācijai jāatbilst normatīvajiem aktiem.</w:t>
      </w:r>
    </w:p>
    <w:p w:rsidR="00DD2320" w:rsidRPr="004F7C5F" w:rsidRDefault="00DD2320" w:rsidP="004D717D">
      <w:pPr>
        <w:pStyle w:val="Footer"/>
        <w:tabs>
          <w:tab w:val="left" w:pos="720"/>
        </w:tabs>
        <w:jc w:val="both"/>
        <w:rPr>
          <w:sz w:val="24"/>
          <w:szCs w:val="24"/>
        </w:rPr>
      </w:pPr>
      <w:r w:rsidRPr="004F7C5F">
        <w:rPr>
          <w:sz w:val="24"/>
          <w:szCs w:val="24"/>
        </w:rPr>
        <w:t>7.3. Pasūtītājs nodrošina Izpildītāja piekļūšanu objektam šī Līguma izpildes laikā.</w:t>
      </w:r>
    </w:p>
    <w:p w:rsidR="00DD2320" w:rsidRDefault="00DD2320" w:rsidP="004D717D">
      <w:pPr>
        <w:pStyle w:val="Footer"/>
        <w:tabs>
          <w:tab w:val="left" w:pos="720"/>
        </w:tabs>
        <w:jc w:val="both"/>
        <w:rPr>
          <w:sz w:val="24"/>
          <w:szCs w:val="24"/>
        </w:rPr>
      </w:pPr>
      <w:r w:rsidRPr="004F7C5F">
        <w:rPr>
          <w:sz w:val="24"/>
          <w:szCs w:val="24"/>
        </w:rPr>
        <w:t>7.4. Pasūtītājam ir tiesības izvirzīt pretenzijas par Projekta Dokumentāciju, ja tā pilnīgi vai daļēji neatbilst Līguma pielikumam Nr.1, normatīvajiem aktiem vai satur kļūdainus risinājumus.</w:t>
      </w:r>
    </w:p>
    <w:p w:rsidR="00322C1C" w:rsidRPr="004F7C5F" w:rsidRDefault="00322C1C" w:rsidP="00DD2320">
      <w:pPr>
        <w:pStyle w:val="Footer"/>
        <w:tabs>
          <w:tab w:val="left" w:pos="720"/>
        </w:tabs>
        <w:jc w:val="both"/>
        <w:rPr>
          <w:sz w:val="24"/>
          <w:szCs w:val="24"/>
        </w:rPr>
      </w:pPr>
    </w:p>
    <w:p w:rsidR="00DD2320" w:rsidRPr="004F7C5F" w:rsidRDefault="00DD2320" w:rsidP="00322C1C">
      <w:pPr>
        <w:pStyle w:val="Footer"/>
        <w:tabs>
          <w:tab w:val="left" w:pos="720"/>
        </w:tabs>
        <w:jc w:val="center"/>
        <w:rPr>
          <w:b/>
          <w:bCs/>
          <w:sz w:val="24"/>
          <w:szCs w:val="24"/>
        </w:rPr>
      </w:pPr>
      <w:r w:rsidRPr="004F7C5F">
        <w:rPr>
          <w:b/>
          <w:bCs/>
          <w:sz w:val="24"/>
          <w:szCs w:val="24"/>
        </w:rPr>
        <w:t>8. Pušu atbildība</w:t>
      </w:r>
    </w:p>
    <w:p w:rsidR="00DD2320" w:rsidRPr="004F7C5F" w:rsidRDefault="00DD2320" w:rsidP="00DD2320">
      <w:pPr>
        <w:pStyle w:val="Footer"/>
        <w:tabs>
          <w:tab w:val="left" w:pos="720"/>
        </w:tabs>
        <w:jc w:val="both"/>
        <w:rPr>
          <w:sz w:val="24"/>
          <w:szCs w:val="24"/>
        </w:rPr>
      </w:pPr>
      <w:r w:rsidRPr="004F7C5F">
        <w:rPr>
          <w:sz w:val="24"/>
          <w:szCs w:val="24"/>
        </w:rPr>
        <w:t>8.1. Puses ir atbildīgas par šajā Līgumā norādīto saistību pildīšanu, kā arī Latvijas Republikas un Eiropas Savienības likumdošanas ievērošanu. Pušu saistības pret otru Pusi vai trešajām personām ietver atbildību par zaudējumiem, kas nodarīti otrajai Pusei vai trešajām personām saskaņā ar Latvijas Republikas likumdošanu</w:t>
      </w:r>
      <w:r w:rsidRPr="004F7C5F">
        <w:rPr>
          <w:iCs/>
          <w:sz w:val="24"/>
          <w:szCs w:val="24"/>
        </w:rPr>
        <w:t>.</w:t>
      </w:r>
    </w:p>
    <w:p w:rsidR="00DD2320" w:rsidRPr="004F7C5F" w:rsidRDefault="00DD2320" w:rsidP="00DD2320">
      <w:pPr>
        <w:pStyle w:val="Footer"/>
        <w:tabs>
          <w:tab w:val="left" w:pos="720"/>
        </w:tabs>
        <w:jc w:val="both"/>
        <w:rPr>
          <w:sz w:val="24"/>
          <w:szCs w:val="24"/>
        </w:rPr>
      </w:pPr>
      <w:r w:rsidRPr="004F7C5F">
        <w:rPr>
          <w:sz w:val="24"/>
          <w:szCs w:val="24"/>
        </w:rPr>
        <w:t>8.2. Izpildītāja atbildība kļūdainu risinājumu gadījumā ietver nepieciešamo korekciju izstrādāšanu Projekta Dokumentācijā bez papildu izmaksām Pasūtītājam.</w:t>
      </w:r>
    </w:p>
    <w:p w:rsidR="00DD2320" w:rsidRPr="004F7C5F" w:rsidRDefault="00DD2320" w:rsidP="00DD2320">
      <w:pPr>
        <w:pStyle w:val="Footer"/>
        <w:tabs>
          <w:tab w:val="left" w:pos="720"/>
        </w:tabs>
        <w:jc w:val="both"/>
        <w:rPr>
          <w:sz w:val="24"/>
          <w:szCs w:val="24"/>
        </w:rPr>
      </w:pPr>
      <w:r w:rsidRPr="004F7C5F">
        <w:rPr>
          <w:sz w:val="24"/>
          <w:szCs w:val="24"/>
        </w:rPr>
        <w:t>8.3. Autortiesības:</w:t>
      </w:r>
    </w:p>
    <w:p w:rsidR="00DD2320" w:rsidRPr="004F7C5F" w:rsidRDefault="00DD2320" w:rsidP="00DD2320">
      <w:pPr>
        <w:pStyle w:val="Footer"/>
        <w:tabs>
          <w:tab w:val="left" w:pos="720"/>
        </w:tabs>
        <w:ind w:firstLine="720"/>
        <w:jc w:val="both"/>
        <w:rPr>
          <w:sz w:val="24"/>
          <w:szCs w:val="24"/>
        </w:rPr>
      </w:pPr>
      <w:r w:rsidRPr="004F7C5F">
        <w:rPr>
          <w:sz w:val="24"/>
          <w:szCs w:val="24"/>
        </w:rPr>
        <w:t>8.3.1. Izpildītājam ir saglabātas autortiesības uz uzmetumiem, skicēm un apjoma risinājumiem, kā arī cita veida arhitektūras un būvniecības dokumentāciju, kas izstrādāti Projekta Dokumentācijas ietvaros, neatkarīgi no to izmantošanas veida.</w:t>
      </w:r>
    </w:p>
    <w:p w:rsidR="00DD2320" w:rsidRPr="004F7C5F" w:rsidRDefault="00DD2320" w:rsidP="00DD2320">
      <w:pPr>
        <w:pStyle w:val="Footer"/>
        <w:tabs>
          <w:tab w:val="left" w:pos="720"/>
        </w:tabs>
        <w:jc w:val="both"/>
        <w:rPr>
          <w:sz w:val="24"/>
          <w:szCs w:val="24"/>
        </w:rPr>
      </w:pPr>
      <w:r w:rsidRPr="004F7C5F">
        <w:rPr>
          <w:sz w:val="24"/>
          <w:szCs w:val="24"/>
        </w:rPr>
        <w:t>8.4. Sankcijas:</w:t>
      </w:r>
    </w:p>
    <w:p w:rsidR="00DD2320" w:rsidRDefault="00DD2320" w:rsidP="00DD2320">
      <w:pPr>
        <w:pStyle w:val="Footer"/>
        <w:shd w:val="clear" w:color="auto" w:fill="FFFFFF"/>
        <w:tabs>
          <w:tab w:val="left" w:pos="720"/>
        </w:tabs>
        <w:ind w:firstLine="720"/>
        <w:jc w:val="both"/>
        <w:rPr>
          <w:sz w:val="24"/>
          <w:szCs w:val="24"/>
        </w:rPr>
      </w:pPr>
      <w:r w:rsidRPr="004F7C5F">
        <w:rPr>
          <w:sz w:val="24"/>
          <w:szCs w:val="24"/>
        </w:rPr>
        <w:t xml:space="preserve">8.4.1. Darbu izpildes termiņa nokavēšanas gadījumā Izpildītājam ar 5 (piecu) darba dienu pielaides periodu jāsamaksā Pasūtītājam soda nauda 0.5% </w:t>
      </w:r>
      <w:r w:rsidRPr="004F7C5F">
        <w:rPr>
          <w:sz w:val="24"/>
          <w:szCs w:val="24"/>
          <w:shd w:val="clear" w:color="auto" w:fill="FFFFFF"/>
        </w:rPr>
        <w:t>(nulle pieci procenti) apmērā no Līguma kopējās summas par katru nokavēto dienu, bet ne vairāk kā 10% (desmit procenti)</w:t>
      </w:r>
      <w:r w:rsidRPr="004F7C5F">
        <w:rPr>
          <w:sz w:val="24"/>
          <w:szCs w:val="24"/>
        </w:rPr>
        <w:t xml:space="preserve"> no Līguma summas.</w:t>
      </w:r>
    </w:p>
    <w:p w:rsidR="00322C1C" w:rsidRPr="004F7C5F" w:rsidRDefault="00322C1C" w:rsidP="00DD2320">
      <w:pPr>
        <w:pStyle w:val="Footer"/>
        <w:shd w:val="clear" w:color="auto" w:fill="FFFFFF"/>
        <w:tabs>
          <w:tab w:val="left" w:pos="720"/>
        </w:tabs>
        <w:ind w:firstLine="720"/>
        <w:jc w:val="both"/>
        <w:rPr>
          <w:sz w:val="24"/>
          <w:szCs w:val="24"/>
        </w:rPr>
      </w:pPr>
    </w:p>
    <w:p w:rsidR="00DD2320" w:rsidRPr="004F7C5F" w:rsidRDefault="00DD2320" w:rsidP="00322C1C">
      <w:pPr>
        <w:pStyle w:val="Footer"/>
        <w:tabs>
          <w:tab w:val="left" w:pos="720"/>
        </w:tabs>
        <w:jc w:val="center"/>
        <w:rPr>
          <w:b/>
          <w:bCs/>
          <w:sz w:val="24"/>
          <w:szCs w:val="24"/>
        </w:rPr>
      </w:pPr>
      <w:r w:rsidRPr="004F7C5F">
        <w:rPr>
          <w:b/>
          <w:bCs/>
          <w:sz w:val="24"/>
          <w:szCs w:val="24"/>
        </w:rPr>
        <w:t>9. Līguma apturēšana, izbeigšana, izpilde</w:t>
      </w:r>
    </w:p>
    <w:p w:rsidR="00DD2320" w:rsidRPr="004F7C5F" w:rsidRDefault="00DD2320" w:rsidP="00DD2320">
      <w:pPr>
        <w:pStyle w:val="Footer"/>
        <w:tabs>
          <w:tab w:val="left" w:pos="720"/>
        </w:tabs>
        <w:jc w:val="both"/>
        <w:rPr>
          <w:sz w:val="24"/>
          <w:szCs w:val="24"/>
        </w:rPr>
      </w:pPr>
      <w:r w:rsidRPr="004F7C5F">
        <w:rPr>
          <w:sz w:val="24"/>
          <w:szCs w:val="24"/>
        </w:rPr>
        <w:t>9.1. Jebkura Puse ir tiesīga vienpusēji apturēt Līguma darbību, pārtraucot savu saistību izpildi saskaņā ar šo Līgumu, rakstiski paziņojot par to otrai Pusei, ja otra Puse nav izpildījusi saistību, kas tieši apgrūtina pirmās Puses savlaicīgu saistību izpildi.</w:t>
      </w:r>
    </w:p>
    <w:p w:rsidR="00DD2320" w:rsidRPr="004F7C5F" w:rsidRDefault="00DD2320" w:rsidP="00DD2320">
      <w:pPr>
        <w:pStyle w:val="Footer"/>
        <w:tabs>
          <w:tab w:val="left" w:pos="720"/>
        </w:tabs>
        <w:jc w:val="both"/>
        <w:rPr>
          <w:sz w:val="24"/>
          <w:szCs w:val="24"/>
        </w:rPr>
      </w:pPr>
      <w:r w:rsidRPr="004F7C5F">
        <w:rPr>
          <w:sz w:val="24"/>
          <w:szCs w:val="24"/>
        </w:rPr>
        <w:lastRenderedPageBreak/>
        <w:t>9.2. Jebkura Puse ir tiesīga vienpusēji izbeigt šo Līgumu, ja otra Puse nav izpildījusi vienu vai vairākas saistības, un, pēc rakstiska brīdinājuma saņemšanas, saistību nepildīšana nav novērsta 15 (piecpadsmit) darba dienu laikā. Šajā gadījumā Puse, kas pēc rakstiska brīdinājuma nav izpildījusi saistību, par kuru tika norādīts rakstiskajā brīdinājumā,  maksā otrai Pusei līgumsodu 10% (desmit procenti) apmērā no Līguma kopējās summas.</w:t>
      </w:r>
    </w:p>
    <w:p w:rsidR="00DD2320" w:rsidRDefault="00DD2320" w:rsidP="00DD2320">
      <w:pPr>
        <w:pStyle w:val="Footer"/>
        <w:tabs>
          <w:tab w:val="left" w:pos="720"/>
        </w:tabs>
        <w:jc w:val="both"/>
        <w:rPr>
          <w:sz w:val="24"/>
          <w:szCs w:val="24"/>
        </w:rPr>
      </w:pPr>
      <w:r w:rsidRPr="004F7C5F">
        <w:rPr>
          <w:sz w:val="24"/>
          <w:szCs w:val="24"/>
        </w:rPr>
        <w:t>9.3. Līgums tiek uzskatīts par izpildītu, kad Puses ir pilnā mērā izpildījušas šī Līguma saistības.</w:t>
      </w:r>
    </w:p>
    <w:p w:rsidR="00322C1C" w:rsidRPr="004F7C5F" w:rsidRDefault="00322C1C" w:rsidP="00DD2320">
      <w:pPr>
        <w:pStyle w:val="Footer"/>
        <w:tabs>
          <w:tab w:val="left" w:pos="720"/>
        </w:tabs>
        <w:jc w:val="both"/>
        <w:rPr>
          <w:sz w:val="24"/>
          <w:szCs w:val="24"/>
        </w:rPr>
      </w:pPr>
    </w:p>
    <w:p w:rsidR="00DD2320" w:rsidRPr="004F7C5F" w:rsidRDefault="00DD2320" w:rsidP="00322C1C">
      <w:pPr>
        <w:pStyle w:val="Footer"/>
        <w:tabs>
          <w:tab w:val="left" w:pos="720"/>
        </w:tabs>
        <w:jc w:val="center"/>
        <w:rPr>
          <w:b/>
          <w:bCs/>
          <w:sz w:val="24"/>
          <w:szCs w:val="24"/>
        </w:rPr>
      </w:pPr>
      <w:r w:rsidRPr="004F7C5F">
        <w:rPr>
          <w:b/>
          <w:bCs/>
          <w:sz w:val="24"/>
          <w:szCs w:val="24"/>
        </w:rPr>
        <w:t>10. Str</w:t>
      </w:r>
      <w:r w:rsidRPr="004F7C5F">
        <w:rPr>
          <w:b/>
          <w:sz w:val="24"/>
          <w:szCs w:val="24"/>
        </w:rPr>
        <w:t>ī</w:t>
      </w:r>
      <w:r w:rsidRPr="004F7C5F">
        <w:rPr>
          <w:b/>
          <w:bCs/>
          <w:sz w:val="24"/>
          <w:szCs w:val="24"/>
        </w:rPr>
        <w:t>du izšķiršanas kārt</w:t>
      </w:r>
      <w:r w:rsidRPr="004F7C5F">
        <w:rPr>
          <w:b/>
          <w:sz w:val="24"/>
          <w:szCs w:val="24"/>
        </w:rPr>
        <w:t>ī</w:t>
      </w:r>
      <w:r w:rsidRPr="004F7C5F">
        <w:rPr>
          <w:b/>
          <w:bCs/>
          <w:sz w:val="24"/>
          <w:szCs w:val="24"/>
        </w:rPr>
        <w:t>ba</w:t>
      </w:r>
    </w:p>
    <w:p w:rsidR="00DD2320" w:rsidRPr="004F7C5F" w:rsidRDefault="00DD2320" w:rsidP="00DD2320">
      <w:pPr>
        <w:pStyle w:val="Footer"/>
        <w:tabs>
          <w:tab w:val="left" w:pos="720"/>
        </w:tabs>
        <w:jc w:val="both"/>
        <w:rPr>
          <w:sz w:val="24"/>
          <w:szCs w:val="24"/>
        </w:rPr>
      </w:pPr>
      <w:r w:rsidRPr="004F7C5F">
        <w:rPr>
          <w:sz w:val="24"/>
          <w:szCs w:val="24"/>
        </w:rPr>
        <w:t>10.1. Strīdus, kas Pusēm rodas šī Līguma sakarā, vispirms jāmēģina atrisināt Pusēm vienojoties.</w:t>
      </w:r>
    </w:p>
    <w:p w:rsidR="00DD2320" w:rsidRDefault="00DD2320" w:rsidP="00DD2320">
      <w:pPr>
        <w:pStyle w:val="Footer"/>
        <w:tabs>
          <w:tab w:val="left" w:pos="720"/>
        </w:tabs>
        <w:jc w:val="both"/>
        <w:rPr>
          <w:sz w:val="24"/>
          <w:szCs w:val="24"/>
        </w:rPr>
      </w:pPr>
      <w:r w:rsidRPr="004F7C5F">
        <w:rPr>
          <w:sz w:val="24"/>
          <w:szCs w:val="24"/>
        </w:rPr>
        <w:t>10.2. Ja Puses nevar panākt kopīgi pieņemamu risinājumu, strīdīgais jautājums izskatāms tiesā saskaņā ar Latvijas Republikā spēkā esošo likumdošanu.</w:t>
      </w:r>
    </w:p>
    <w:p w:rsidR="00322C1C" w:rsidRPr="004F7C5F" w:rsidRDefault="00322C1C" w:rsidP="00DD2320">
      <w:pPr>
        <w:pStyle w:val="Footer"/>
        <w:tabs>
          <w:tab w:val="left" w:pos="720"/>
        </w:tabs>
        <w:jc w:val="both"/>
        <w:rPr>
          <w:sz w:val="24"/>
          <w:szCs w:val="24"/>
        </w:rPr>
      </w:pPr>
    </w:p>
    <w:p w:rsidR="00DD2320" w:rsidRPr="004F7C5F" w:rsidRDefault="00DD2320" w:rsidP="00322C1C">
      <w:pPr>
        <w:pStyle w:val="Footer"/>
        <w:tabs>
          <w:tab w:val="left" w:pos="720"/>
        </w:tabs>
        <w:jc w:val="center"/>
        <w:rPr>
          <w:b/>
          <w:bCs/>
          <w:sz w:val="24"/>
          <w:szCs w:val="24"/>
        </w:rPr>
      </w:pPr>
      <w:r w:rsidRPr="004F7C5F">
        <w:rPr>
          <w:b/>
          <w:bCs/>
          <w:sz w:val="24"/>
          <w:szCs w:val="24"/>
        </w:rPr>
        <w:t>11. Nepārvarama vara</w:t>
      </w:r>
    </w:p>
    <w:p w:rsidR="00DD2320" w:rsidRPr="004F7C5F" w:rsidRDefault="00DD2320" w:rsidP="00DD2320">
      <w:pPr>
        <w:pStyle w:val="Footer"/>
        <w:tabs>
          <w:tab w:val="left" w:pos="720"/>
        </w:tabs>
        <w:jc w:val="both"/>
        <w:rPr>
          <w:sz w:val="24"/>
          <w:szCs w:val="24"/>
        </w:rPr>
      </w:pPr>
      <w:r w:rsidRPr="004F7C5F">
        <w:rPr>
          <w:sz w:val="24"/>
          <w:szCs w:val="24"/>
        </w:rPr>
        <w:t>11.1. Puses nav atbildīgas, iestājoties nepārvaramas varas apstākļiem, tādiem kā ugunsgrēks, dabas stihijas, karš, jebkura rakstura karadarbības, nelabvēlīgi valsts pārvaldes iestāžu akti, kā arī jebkuri ārkārtēja rakstura apstākļi, kurus Puses nevarēja ne paredzēt, ne novērst saprātīgiem līdzekļiem. Šādā gadījumā saistību izpildes termiņš tiek atlikts attiecīgi termiņam, kurā darbosies šie apstākļi.</w:t>
      </w:r>
    </w:p>
    <w:p w:rsidR="00DD2320" w:rsidRPr="004F7C5F" w:rsidRDefault="00DD2320" w:rsidP="00DD2320">
      <w:pPr>
        <w:pStyle w:val="Footer"/>
        <w:tabs>
          <w:tab w:val="left" w:pos="720"/>
        </w:tabs>
        <w:jc w:val="both"/>
        <w:rPr>
          <w:sz w:val="24"/>
          <w:szCs w:val="24"/>
        </w:rPr>
      </w:pPr>
      <w:r w:rsidRPr="004F7C5F">
        <w:rPr>
          <w:sz w:val="24"/>
          <w:szCs w:val="24"/>
        </w:rPr>
        <w:t>11.2. Pusei, kuras saistību izpildi apgrūtina nepārvaramas varas apstākļi, nekavējoties jānosūta paziņojums (kopā ar jebkādu paziņojumu vai informāciju, ko tas saņēmis par nepārvaramas varas apstākļiem) otrai Pusei, informējot par nepārvaramas varas iestāšanos un tās sekām, kā arī jāpieliek visas pūles, lai mazinātu nepārvaramas varas kaitīgās sekas.</w:t>
      </w:r>
    </w:p>
    <w:p w:rsidR="00DD2320" w:rsidRDefault="00DD2320" w:rsidP="00DD2320">
      <w:pPr>
        <w:pStyle w:val="Footer"/>
        <w:tabs>
          <w:tab w:val="left" w:pos="720"/>
        </w:tabs>
        <w:jc w:val="both"/>
        <w:rPr>
          <w:sz w:val="24"/>
          <w:szCs w:val="24"/>
        </w:rPr>
      </w:pPr>
      <w:r w:rsidRPr="004F7C5F">
        <w:rPr>
          <w:sz w:val="24"/>
          <w:szCs w:val="24"/>
        </w:rPr>
        <w:t>11.3. Gadījumā, ja rodas nepārvaramas varas apstākļi, kas ietekmē šī Līguma izpildes termiņus, bet Līgums tomēr var tikt izpildīts, Puses saskaņo savu turpmāko rīcību par Līguma izpildi un izpildes termiņiem. Ja nepārvaramas varas apstākļi turpinās ilgāk par vienu mēnesi, Pusēm ir tiesības vienpusēji izbeigt šī Līguma darbību, veicot norēķinu par Izpildītāja faktiski padarīto darbu.</w:t>
      </w:r>
    </w:p>
    <w:p w:rsidR="00322C1C" w:rsidRPr="004F7C5F" w:rsidRDefault="00322C1C" w:rsidP="00DD2320">
      <w:pPr>
        <w:pStyle w:val="Footer"/>
        <w:tabs>
          <w:tab w:val="left" w:pos="720"/>
        </w:tabs>
        <w:jc w:val="both"/>
        <w:rPr>
          <w:sz w:val="24"/>
          <w:szCs w:val="24"/>
        </w:rPr>
      </w:pPr>
    </w:p>
    <w:p w:rsidR="00DD2320" w:rsidRPr="004F7C5F" w:rsidRDefault="00DD2320" w:rsidP="00322C1C">
      <w:pPr>
        <w:pStyle w:val="Footer"/>
        <w:tabs>
          <w:tab w:val="left" w:pos="720"/>
        </w:tabs>
        <w:jc w:val="center"/>
        <w:rPr>
          <w:b/>
          <w:bCs/>
          <w:sz w:val="24"/>
          <w:szCs w:val="24"/>
        </w:rPr>
      </w:pPr>
      <w:r w:rsidRPr="004F7C5F">
        <w:rPr>
          <w:b/>
          <w:bCs/>
          <w:sz w:val="24"/>
          <w:szCs w:val="24"/>
        </w:rPr>
        <w:t>12. Citi noteikumi</w:t>
      </w:r>
    </w:p>
    <w:p w:rsidR="00DD2320" w:rsidRPr="004F7C5F" w:rsidRDefault="00DD2320" w:rsidP="00DD2320">
      <w:pPr>
        <w:pStyle w:val="Footer"/>
        <w:tabs>
          <w:tab w:val="left" w:pos="720"/>
        </w:tabs>
        <w:jc w:val="both"/>
        <w:rPr>
          <w:sz w:val="24"/>
          <w:szCs w:val="24"/>
        </w:rPr>
      </w:pPr>
      <w:r w:rsidRPr="004F7C5F">
        <w:rPr>
          <w:sz w:val="24"/>
          <w:szCs w:val="24"/>
        </w:rPr>
        <w:t>12.1. Likumdošana un Līguma valoda:</w:t>
      </w:r>
    </w:p>
    <w:p w:rsidR="00DD2320" w:rsidRPr="004F7C5F" w:rsidRDefault="00DD2320" w:rsidP="00DD2320">
      <w:pPr>
        <w:pStyle w:val="Footer"/>
        <w:tabs>
          <w:tab w:val="left" w:pos="720"/>
        </w:tabs>
        <w:ind w:firstLine="720"/>
        <w:jc w:val="both"/>
        <w:rPr>
          <w:sz w:val="24"/>
          <w:szCs w:val="24"/>
        </w:rPr>
      </w:pPr>
      <w:r w:rsidRPr="004F7C5F">
        <w:rPr>
          <w:sz w:val="24"/>
          <w:szCs w:val="24"/>
        </w:rPr>
        <w:t>12.1.1. Šis Līgums tiek slēgts saskaņā ar Latvijas Republikas likumdošanu.</w:t>
      </w:r>
    </w:p>
    <w:p w:rsidR="00DD2320" w:rsidRPr="004F7C5F" w:rsidRDefault="00DD2320" w:rsidP="00DD2320">
      <w:pPr>
        <w:pStyle w:val="Footer"/>
        <w:tabs>
          <w:tab w:val="left" w:pos="720"/>
        </w:tabs>
        <w:ind w:firstLine="720"/>
        <w:jc w:val="both"/>
        <w:rPr>
          <w:sz w:val="24"/>
          <w:szCs w:val="24"/>
        </w:rPr>
      </w:pPr>
      <w:r w:rsidRPr="004F7C5F">
        <w:rPr>
          <w:sz w:val="24"/>
          <w:szCs w:val="24"/>
        </w:rPr>
        <w:t>12.1.2. Šī Līguma valoda ir Latvijas Republikas valsts valoda.</w:t>
      </w:r>
    </w:p>
    <w:p w:rsidR="00DD2320" w:rsidRPr="004F7C5F" w:rsidRDefault="00DD2320" w:rsidP="00DD2320">
      <w:pPr>
        <w:pStyle w:val="Footer"/>
        <w:tabs>
          <w:tab w:val="left" w:pos="720"/>
        </w:tabs>
        <w:ind w:firstLine="720"/>
        <w:jc w:val="both"/>
        <w:rPr>
          <w:sz w:val="24"/>
          <w:szCs w:val="24"/>
        </w:rPr>
      </w:pPr>
      <w:r w:rsidRPr="004F7C5F">
        <w:rPr>
          <w:sz w:val="24"/>
          <w:szCs w:val="24"/>
        </w:rPr>
        <w:t>12.1.3. Projekta Dokumentācijas valoda ir Latvijas Republikas valsts valoda. Ja ir nepieciešams Projekta Dokumentācijas tulkojums svešvalodā, tas tiek veikts pēc līgumslēdzēju pušu atsevišķas vienošanās.</w:t>
      </w:r>
    </w:p>
    <w:p w:rsidR="00DD2320" w:rsidRPr="004F7C5F" w:rsidRDefault="00DD2320" w:rsidP="00DD2320">
      <w:pPr>
        <w:pStyle w:val="Footer"/>
        <w:tabs>
          <w:tab w:val="left" w:pos="720"/>
        </w:tabs>
        <w:jc w:val="both"/>
        <w:rPr>
          <w:sz w:val="24"/>
          <w:szCs w:val="24"/>
        </w:rPr>
      </w:pPr>
      <w:r w:rsidRPr="004F7C5F">
        <w:rPr>
          <w:sz w:val="24"/>
          <w:szCs w:val="24"/>
        </w:rPr>
        <w:t>12.2. Lai sekmīgi vadītu šī Līguma izpildi, Izpildītājs un Pasūtītājs nozīmē kontaktpersonas, kurām ir tiesības darboties Pušu vārdā saistībā ar šo Līgumu. Pusēm ir tiesības nomainīt kontaktpersonas, savlaicīgi par to brīdinot otru Pusi.</w:t>
      </w:r>
    </w:p>
    <w:p w:rsidR="00DD2320" w:rsidRPr="00AA28F2" w:rsidRDefault="00DD2320" w:rsidP="00DD2320">
      <w:pPr>
        <w:pStyle w:val="Footer"/>
        <w:tabs>
          <w:tab w:val="left" w:pos="720"/>
        </w:tabs>
        <w:jc w:val="both"/>
        <w:rPr>
          <w:sz w:val="24"/>
          <w:szCs w:val="24"/>
        </w:rPr>
      </w:pPr>
      <w:r w:rsidRPr="00AA28F2">
        <w:rPr>
          <w:sz w:val="24"/>
          <w:szCs w:val="24"/>
        </w:rPr>
        <w:t>12.3. Pušu kontaktpersonas:</w:t>
      </w:r>
    </w:p>
    <w:tbl>
      <w:tblPr>
        <w:tblW w:w="8987" w:type="dxa"/>
        <w:tblInd w:w="562" w:type="dxa"/>
        <w:tblLayout w:type="fixed"/>
        <w:tblLook w:val="0000" w:firstRow="0" w:lastRow="0" w:firstColumn="0" w:lastColumn="0" w:noHBand="0" w:noVBand="0"/>
      </w:tblPr>
      <w:tblGrid>
        <w:gridCol w:w="4395"/>
        <w:gridCol w:w="4592"/>
      </w:tblGrid>
      <w:tr w:rsidR="00DD2320" w:rsidRPr="00AA28F2" w:rsidTr="00AA6DBF">
        <w:tc>
          <w:tcPr>
            <w:tcW w:w="4395" w:type="dxa"/>
          </w:tcPr>
          <w:p w:rsidR="00DD2320" w:rsidRPr="00AA28F2" w:rsidRDefault="00DD2320" w:rsidP="00410181">
            <w:pPr>
              <w:pStyle w:val="heading"/>
              <w:numPr>
                <w:ilvl w:val="12"/>
                <w:numId w:val="0"/>
              </w:numPr>
              <w:rPr>
                <w:sz w:val="24"/>
                <w:szCs w:val="24"/>
              </w:rPr>
            </w:pPr>
            <w:r w:rsidRPr="00AA28F2">
              <w:rPr>
                <w:sz w:val="24"/>
                <w:szCs w:val="24"/>
              </w:rPr>
              <w:t>Pasūtītāju pārstāv</w:t>
            </w:r>
          </w:p>
        </w:tc>
        <w:tc>
          <w:tcPr>
            <w:tcW w:w="4592" w:type="dxa"/>
          </w:tcPr>
          <w:p w:rsidR="00DD2320" w:rsidRPr="00AA28F2" w:rsidRDefault="00DD2320" w:rsidP="00410181">
            <w:pPr>
              <w:numPr>
                <w:ilvl w:val="12"/>
                <w:numId w:val="0"/>
              </w:numPr>
              <w:spacing w:after="0" w:line="240" w:lineRule="auto"/>
              <w:rPr>
                <w:rFonts w:ascii="Times New Roman" w:hAnsi="Times New Roman"/>
                <w:sz w:val="24"/>
                <w:szCs w:val="24"/>
              </w:rPr>
            </w:pPr>
            <w:proofErr w:type="spellStart"/>
            <w:r w:rsidRPr="00AA28F2">
              <w:rPr>
                <w:rFonts w:ascii="Times New Roman" w:hAnsi="Times New Roman"/>
                <w:b/>
                <w:sz w:val="24"/>
                <w:szCs w:val="24"/>
              </w:rPr>
              <w:t>Izpildītāju</w:t>
            </w:r>
            <w:proofErr w:type="spellEnd"/>
            <w:r w:rsidRPr="00AA28F2">
              <w:rPr>
                <w:rFonts w:ascii="Times New Roman" w:hAnsi="Times New Roman"/>
                <w:b/>
                <w:sz w:val="24"/>
                <w:szCs w:val="24"/>
              </w:rPr>
              <w:t xml:space="preserve"> </w:t>
            </w:r>
            <w:proofErr w:type="spellStart"/>
            <w:r w:rsidRPr="00AA28F2">
              <w:rPr>
                <w:rFonts w:ascii="Times New Roman" w:hAnsi="Times New Roman"/>
                <w:b/>
                <w:sz w:val="24"/>
                <w:szCs w:val="24"/>
              </w:rPr>
              <w:t>pārstāv</w:t>
            </w:r>
            <w:proofErr w:type="spellEnd"/>
          </w:p>
        </w:tc>
      </w:tr>
      <w:tr w:rsidR="00DD2320" w:rsidRPr="00AA28F2" w:rsidTr="00AA6DBF">
        <w:tc>
          <w:tcPr>
            <w:tcW w:w="4395" w:type="dxa"/>
          </w:tcPr>
          <w:p w:rsidR="00DD2320" w:rsidRPr="00AA28F2" w:rsidRDefault="00AA6DBF" w:rsidP="00410181">
            <w:pPr>
              <w:numPr>
                <w:ilvl w:val="12"/>
                <w:numId w:val="0"/>
              </w:numPr>
              <w:spacing w:after="0" w:line="240" w:lineRule="auto"/>
              <w:rPr>
                <w:rFonts w:ascii="Times New Roman" w:eastAsia="Calibri" w:hAnsi="Times New Roman" w:cs="Times New Roman"/>
                <w:lang w:val="lv-LV"/>
              </w:rPr>
            </w:pPr>
            <w:r w:rsidRPr="00AA28F2">
              <w:rPr>
                <w:rFonts w:ascii="Times New Roman" w:eastAsia="Calibri" w:hAnsi="Times New Roman" w:cs="Times New Roman"/>
                <w:b/>
                <w:lang w:val="lv-LV"/>
              </w:rPr>
              <w:t>Vitālijs Kalniņš</w:t>
            </w:r>
            <w:r w:rsidRPr="00AA28F2">
              <w:rPr>
                <w:rFonts w:ascii="Times New Roman" w:eastAsia="Calibri" w:hAnsi="Times New Roman" w:cs="Times New Roman"/>
                <w:lang w:val="lv-LV"/>
              </w:rPr>
              <w:t xml:space="preserve">, </w:t>
            </w:r>
            <w:r w:rsidR="004D717D" w:rsidRPr="00AA28F2">
              <w:rPr>
                <w:rFonts w:ascii="Times New Roman" w:hAnsi="Times New Roman"/>
              </w:rPr>
              <w:t xml:space="preserve">   </w:t>
            </w:r>
          </w:p>
        </w:tc>
        <w:tc>
          <w:tcPr>
            <w:tcW w:w="4592" w:type="dxa"/>
          </w:tcPr>
          <w:p w:rsidR="00DD2320" w:rsidRPr="00AA28F2" w:rsidRDefault="00AA28F2" w:rsidP="00410181">
            <w:pPr>
              <w:numPr>
                <w:ilvl w:val="12"/>
                <w:numId w:val="0"/>
              </w:numPr>
              <w:spacing w:after="0" w:line="240" w:lineRule="auto"/>
              <w:rPr>
                <w:rFonts w:ascii="Times New Roman" w:hAnsi="Times New Roman"/>
                <w:b/>
              </w:rPr>
            </w:pPr>
            <w:proofErr w:type="spellStart"/>
            <w:r w:rsidRPr="00AA28F2">
              <w:rPr>
                <w:rFonts w:ascii="Times New Roman" w:hAnsi="Times New Roman"/>
                <w:b/>
              </w:rPr>
              <w:t>Aivars</w:t>
            </w:r>
            <w:proofErr w:type="spellEnd"/>
            <w:r w:rsidRPr="00AA28F2">
              <w:rPr>
                <w:rFonts w:ascii="Times New Roman" w:hAnsi="Times New Roman"/>
                <w:b/>
              </w:rPr>
              <w:t xml:space="preserve"> </w:t>
            </w:r>
            <w:proofErr w:type="spellStart"/>
            <w:r w:rsidRPr="00AA28F2">
              <w:rPr>
                <w:rFonts w:ascii="Times New Roman" w:hAnsi="Times New Roman"/>
                <w:b/>
              </w:rPr>
              <w:t>Mauriņš</w:t>
            </w:r>
            <w:proofErr w:type="spellEnd"/>
          </w:p>
        </w:tc>
      </w:tr>
      <w:tr w:rsidR="00DD2320" w:rsidRPr="00AA28F2" w:rsidTr="00AA6DBF">
        <w:tc>
          <w:tcPr>
            <w:tcW w:w="4395" w:type="dxa"/>
          </w:tcPr>
          <w:p w:rsidR="00DD2320" w:rsidRPr="00AA28F2" w:rsidRDefault="00AA6DBF" w:rsidP="00410181">
            <w:pPr>
              <w:numPr>
                <w:ilvl w:val="12"/>
                <w:numId w:val="0"/>
              </w:numPr>
              <w:spacing w:after="0" w:line="240" w:lineRule="auto"/>
              <w:rPr>
                <w:rFonts w:ascii="Times New Roman" w:hAnsi="Times New Roman"/>
              </w:rPr>
            </w:pPr>
            <w:proofErr w:type="spellStart"/>
            <w:r w:rsidRPr="00AA28F2">
              <w:rPr>
                <w:rFonts w:ascii="Times New Roman" w:hAnsi="Times New Roman"/>
              </w:rPr>
              <w:t>Adrese</w:t>
            </w:r>
            <w:proofErr w:type="spellEnd"/>
            <w:r w:rsidRPr="00AA28F2">
              <w:rPr>
                <w:rFonts w:ascii="Times New Roman" w:hAnsi="Times New Roman"/>
              </w:rPr>
              <w:t xml:space="preserve">: </w:t>
            </w:r>
            <w:proofErr w:type="spellStart"/>
            <w:r w:rsidRPr="00AA28F2">
              <w:rPr>
                <w:rFonts w:ascii="Times New Roman" w:eastAsia="Times New Roman" w:hAnsi="Times New Roman"/>
                <w:bCs/>
              </w:rPr>
              <w:t>Saules</w:t>
            </w:r>
            <w:proofErr w:type="spellEnd"/>
            <w:r w:rsidRPr="00AA28F2">
              <w:rPr>
                <w:rFonts w:ascii="Times New Roman" w:eastAsia="Times New Roman" w:hAnsi="Times New Roman"/>
                <w:bCs/>
              </w:rPr>
              <w:t xml:space="preserve"> </w:t>
            </w:r>
            <w:proofErr w:type="spellStart"/>
            <w:r w:rsidRPr="00AA28F2">
              <w:rPr>
                <w:rFonts w:ascii="Times New Roman" w:eastAsia="Times New Roman" w:hAnsi="Times New Roman"/>
                <w:bCs/>
              </w:rPr>
              <w:t>iela</w:t>
            </w:r>
            <w:proofErr w:type="spellEnd"/>
            <w:r w:rsidRPr="00AA28F2">
              <w:rPr>
                <w:rFonts w:ascii="Times New Roman" w:eastAsia="Times New Roman" w:hAnsi="Times New Roman"/>
                <w:bCs/>
              </w:rPr>
              <w:t xml:space="preserve"> 7, Daugavpils, LV-5401</w:t>
            </w:r>
          </w:p>
        </w:tc>
        <w:tc>
          <w:tcPr>
            <w:tcW w:w="4592" w:type="dxa"/>
          </w:tcPr>
          <w:p w:rsidR="00DD2320" w:rsidRPr="00AA28F2" w:rsidRDefault="00DD2320" w:rsidP="00410181">
            <w:pPr>
              <w:numPr>
                <w:ilvl w:val="12"/>
                <w:numId w:val="0"/>
              </w:numPr>
              <w:spacing w:after="0" w:line="240" w:lineRule="auto"/>
              <w:rPr>
                <w:rFonts w:ascii="Times New Roman" w:hAnsi="Times New Roman"/>
              </w:rPr>
            </w:pPr>
            <w:proofErr w:type="spellStart"/>
            <w:r w:rsidRPr="00AA28F2">
              <w:rPr>
                <w:rFonts w:ascii="Times New Roman" w:hAnsi="Times New Roman"/>
              </w:rPr>
              <w:t>Adrese</w:t>
            </w:r>
            <w:proofErr w:type="spellEnd"/>
            <w:r w:rsidRPr="00AA28F2">
              <w:rPr>
                <w:rFonts w:ascii="Times New Roman" w:hAnsi="Times New Roman"/>
              </w:rPr>
              <w:t xml:space="preserve">: </w:t>
            </w:r>
            <w:proofErr w:type="spellStart"/>
            <w:r w:rsidR="00AA28F2" w:rsidRPr="00AA28F2">
              <w:rPr>
                <w:rFonts w:ascii="Times New Roman" w:hAnsi="Times New Roman"/>
              </w:rPr>
              <w:t>Dīķu</w:t>
            </w:r>
            <w:proofErr w:type="spellEnd"/>
            <w:r w:rsidR="00AA28F2" w:rsidRPr="00AA28F2">
              <w:rPr>
                <w:rFonts w:ascii="Times New Roman" w:hAnsi="Times New Roman"/>
              </w:rPr>
              <w:t xml:space="preserve"> </w:t>
            </w:r>
            <w:proofErr w:type="spellStart"/>
            <w:r w:rsidR="00AA28F2" w:rsidRPr="00AA28F2">
              <w:rPr>
                <w:rFonts w:ascii="Times New Roman" w:hAnsi="Times New Roman"/>
              </w:rPr>
              <w:t>iela</w:t>
            </w:r>
            <w:proofErr w:type="spellEnd"/>
            <w:r w:rsidR="00AA28F2" w:rsidRPr="00AA28F2">
              <w:rPr>
                <w:rFonts w:ascii="Times New Roman" w:hAnsi="Times New Roman"/>
              </w:rPr>
              <w:t xml:space="preserve"> 44, </w:t>
            </w:r>
            <w:proofErr w:type="spellStart"/>
            <w:r w:rsidR="00AA28F2" w:rsidRPr="00AA28F2">
              <w:rPr>
                <w:rFonts w:ascii="Times New Roman" w:hAnsi="Times New Roman"/>
              </w:rPr>
              <w:t>Rīga</w:t>
            </w:r>
            <w:proofErr w:type="spellEnd"/>
            <w:r w:rsidR="00AA28F2" w:rsidRPr="00AA28F2">
              <w:rPr>
                <w:rFonts w:ascii="Times New Roman" w:hAnsi="Times New Roman"/>
              </w:rPr>
              <w:t>, LV-1004</w:t>
            </w:r>
          </w:p>
        </w:tc>
      </w:tr>
      <w:tr w:rsidR="00DD2320" w:rsidRPr="00AA28F2" w:rsidTr="00AA6DBF">
        <w:tc>
          <w:tcPr>
            <w:tcW w:w="4395" w:type="dxa"/>
          </w:tcPr>
          <w:p w:rsidR="00DD2320" w:rsidRPr="00AA28F2" w:rsidRDefault="00DD2320" w:rsidP="00410181">
            <w:pPr>
              <w:numPr>
                <w:ilvl w:val="12"/>
                <w:numId w:val="0"/>
              </w:numPr>
              <w:spacing w:after="0" w:line="240" w:lineRule="auto"/>
              <w:rPr>
                <w:rFonts w:ascii="Times New Roman" w:hAnsi="Times New Roman"/>
              </w:rPr>
            </w:pPr>
            <w:proofErr w:type="spellStart"/>
            <w:r w:rsidRPr="00AA28F2">
              <w:rPr>
                <w:rFonts w:ascii="Times New Roman" w:hAnsi="Times New Roman"/>
              </w:rPr>
              <w:t>Tālrunis</w:t>
            </w:r>
            <w:proofErr w:type="spellEnd"/>
            <w:r w:rsidRPr="00AA28F2">
              <w:rPr>
                <w:rFonts w:ascii="Times New Roman" w:hAnsi="Times New Roman"/>
              </w:rPr>
              <w:t xml:space="preserve">: </w:t>
            </w:r>
            <w:r w:rsidR="00AA6DBF" w:rsidRPr="00AA28F2">
              <w:rPr>
                <w:rFonts w:ascii="Times New Roman" w:hAnsi="Times New Roman"/>
              </w:rPr>
              <w:t>65440576</w:t>
            </w:r>
          </w:p>
        </w:tc>
        <w:tc>
          <w:tcPr>
            <w:tcW w:w="4592" w:type="dxa"/>
          </w:tcPr>
          <w:p w:rsidR="00DD2320" w:rsidRPr="00AA28F2" w:rsidRDefault="00DD2320" w:rsidP="00410181">
            <w:pPr>
              <w:numPr>
                <w:ilvl w:val="12"/>
                <w:numId w:val="0"/>
              </w:numPr>
              <w:spacing w:after="0" w:line="240" w:lineRule="auto"/>
              <w:rPr>
                <w:rFonts w:ascii="Times New Roman" w:hAnsi="Times New Roman"/>
              </w:rPr>
            </w:pPr>
            <w:proofErr w:type="spellStart"/>
            <w:r w:rsidRPr="00AA28F2">
              <w:rPr>
                <w:rFonts w:ascii="Times New Roman" w:hAnsi="Times New Roman"/>
              </w:rPr>
              <w:t>Tālrunis</w:t>
            </w:r>
            <w:proofErr w:type="spellEnd"/>
            <w:r w:rsidRPr="00AA28F2">
              <w:rPr>
                <w:rFonts w:ascii="Times New Roman" w:hAnsi="Times New Roman"/>
              </w:rPr>
              <w:t xml:space="preserve">: </w:t>
            </w:r>
            <w:r w:rsidR="00AA28F2" w:rsidRPr="00AA28F2">
              <w:rPr>
                <w:rFonts w:ascii="Times New Roman" w:hAnsi="Times New Roman"/>
              </w:rPr>
              <w:t>66662965</w:t>
            </w:r>
          </w:p>
        </w:tc>
      </w:tr>
      <w:tr w:rsidR="00DD2320" w:rsidRPr="00AA28F2" w:rsidTr="00AA6DBF">
        <w:tc>
          <w:tcPr>
            <w:tcW w:w="4395" w:type="dxa"/>
          </w:tcPr>
          <w:p w:rsidR="00DD2320" w:rsidRPr="00AA28F2" w:rsidRDefault="00DD2320" w:rsidP="00410181">
            <w:pPr>
              <w:spacing w:after="0" w:line="240" w:lineRule="auto"/>
              <w:rPr>
                <w:rFonts w:ascii="Times New Roman" w:hAnsi="Times New Roman"/>
              </w:rPr>
            </w:pPr>
            <w:r w:rsidRPr="00AA28F2">
              <w:rPr>
                <w:rFonts w:ascii="Times New Roman" w:hAnsi="Times New Roman"/>
              </w:rPr>
              <w:t xml:space="preserve">e-pasts: </w:t>
            </w:r>
            <w:r w:rsidR="00AA6DBF" w:rsidRPr="00AA28F2">
              <w:rPr>
                <w:rFonts w:ascii="Times New Roman" w:hAnsi="Times New Roman"/>
              </w:rPr>
              <w:t>vitalijs.kalnins@ip.daugavpils.lv</w:t>
            </w:r>
          </w:p>
        </w:tc>
        <w:tc>
          <w:tcPr>
            <w:tcW w:w="4592" w:type="dxa"/>
          </w:tcPr>
          <w:p w:rsidR="00DD2320" w:rsidRPr="00AA28F2" w:rsidRDefault="00DD2320" w:rsidP="00410181">
            <w:pPr>
              <w:spacing w:after="0" w:line="240" w:lineRule="auto"/>
              <w:rPr>
                <w:rFonts w:ascii="Times New Roman" w:hAnsi="Times New Roman"/>
              </w:rPr>
            </w:pPr>
            <w:r w:rsidRPr="00AA28F2">
              <w:rPr>
                <w:rFonts w:ascii="Times New Roman" w:hAnsi="Times New Roman"/>
              </w:rPr>
              <w:t xml:space="preserve">e-pasts: </w:t>
            </w:r>
            <w:hyperlink r:id="rId5" w:history="1">
              <w:r w:rsidR="00AA28F2" w:rsidRPr="00AA28F2">
                <w:rPr>
                  <w:rStyle w:val="Hyperlink"/>
                  <w:rFonts w:ascii="Times New Roman" w:hAnsi="Times New Roman"/>
                  <w:color w:val="auto"/>
                </w:rPr>
                <w:t>aivars@baltexgroup.lv</w:t>
              </w:r>
            </w:hyperlink>
            <w:r w:rsidR="00AA28F2" w:rsidRPr="00AA28F2">
              <w:rPr>
                <w:rFonts w:ascii="Times New Roman" w:hAnsi="Times New Roman"/>
              </w:rPr>
              <w:t xml:space="preserve"> </w:t>
            </w:r>
          </w:p>
        </w:tc>
      </w:tr>
    </w:tbl>
    <w:p w:rsidR="00DD2320" w:rsidRPr="00AA28F2" w:rsidRDefault="00DD2320" w:rsidP="00DD2320">
      <w:pPr>
        <w:pStyle w:val="Footer"/>
        <w:tabs>
          <w:tab w:val="left" w:pos="720"/>
        </w:tabs>
        <w:jc w:val="both"/>
        <w:rPr>
          <w:sz w:val="24"/>
          <w:szCs w:val="24"/>
        </w:rPr>
      </w:pPr>
      <w:r w:rsidRPr="00AA28F2">
        <w:rPr>
          <w:sz w:val="24"/>
          <w:szCs w:val="24"/>
        </w:rPr>
        <w:t>12.4. Apakšuzņēmēji:</w:t>
      </w:r>
    </w:p>
    <w:p w:rsidR="00DD2320" w:rsidRPr="004F7C5F" w:rsidRDefault="00DD2320" w:rsidP="00DD2320">
      <w:pPr>
        <w:pStyle w:val="Footer"/>
        <w:tabs>
          <w:tab w:val="left" w:pos="720"/>
        </w:tabs>
        <w:ind w:firstLine="720"/>
        <w:jc w:val="both"/>
        <w:rPr>
          <w:sz w:val="24"/>
          <w:szCs w:val="24"/>
        </w:rPr>
      </w:pPr>
      <w:r w:rsidRPr="004F7C5F">
        <w:rPr>
          <w:sz w:val="24"/>
          <w:szCs w:val="24"/>
        </w:rPr>
        <w:t>12.4.1. Izpildītājs ir atbildīgs par Projekta Dokumentācijas izstrādāšanu un pakalpojumiem, ko veic tā Apakšuzņēmēji.</w:t>
      </w:r>
    </w:p>
    <w:p w:rsidR="00DD2320" w:rsidRPr="004F7C5F" w:rsidRDefault="00DD2320" w:rsidP="00DD2320">
      <w:pPr>
        <w:pStyle w:val="Footer"/>
        <w:tabs>
          <w:tab w:val="left" w:pos="720"/>
        </w:tabs>
        <w:jc w:val="both"/>
        <w:rPr>
          <w:sz w:val="24"/>
          <w:szCs w:val="24"/>
        </w:rPr>
      </w:pPr>
      <w:r w:rsidRPr="004F7C5F">
        <w:rPr>
          <w:sz w:val="24"/>
          <w:szCs w:val="24"/>
        </w:rPr>
        <w:lastRenderedPageBreak/>
        <w:t>12.5. Nepieciešamības gadījumā Izpildītājs izstrādā papildu risinājumus. Ja papildu risinājumus (t.sk. detalizēto rasējumu, ja attiecināms) izstrādā apakšuzņēmējs vai trešā puse, tie saskaņojami ar Izpildītāju.</w:t>
      </w:r>
    </w:p>
    <w:p w:rsidR="00DD2320" w:rsidRPr="004F7C5F" w:rsidRDefault="00DD2320" w:rsidP="00DD2320">
      <w:pPr>
        <w:pStyle w:val="Footer"/>
        <w:tabs>
          <w:tab w:val="left" w:pos="720"/>
        </w:tabs>
        <w:jc w:val="both"/>
        <w:rPr>
          <w:sz w:val="24"/>
          <w:szCs w:val="24"/>
        </w:rPr>
      </w:pPr>
      <w:r w:rsidRPr="004F7C5F">
        <w:rPr>
          <w:sz w:val="24"/>
          <w:szCs w:val="24"/>
        </w:rPr>
        <w:t>12.6. Visi paziņojumi, lūgumi, prasības un cita korespondence šī Līguma saistībā notiek rakstveidā.</w:t>
      </w:r>
    </w:p>
    <w:p w:rsidR="00DD2320" w:rsidRPr="004F7C5F" w:rsidRDefault="00DD2320" w:rsidP="00DD2320">
      <w:pPr>
        <w:pStyle w:val="Footer"/>
        <w:tabs>
          <w:tab w:val="left" w:pos="720"/>
        </w:tabs>
        <w:jc w:val="both"/>
        <w:rPr>
          <w:sz w:val="24"/>
          <w:szCs w:val="24"/>
        </w:rPr>
      </w:pPr>
      <w:r w:rsidRPr="004F7C5F">
        <w:rPr>
          <w:sz w:val="24"/>
          <w:szCs w:val="24"/>
        </w:rPr>
        <w:t>12</w:t>
      </w:r>
      <w:r w:rsidR="00755B55">
        <w:rPr>
          <w:sz w:val="24"/>
          <w:szCs w:val="24"/>
        </w:rPr>
        <w:t>.7. Šis Līgums ir noformēts uz 5 (piecām</w:t>
      </w:r>
      <w:r w:rsidRPr="004F7C5F">
        <w:rPr>
          <w:sz w:val="24"/>
          <w:szCs w:val="24"/>
        </w:rPr>
        <w:t>) lapām 2 (divos) eksemplāros, un tiem ir līdzvērtīgs juridisks spēks. Visi pielikumi pie šī Līguma, kas sastādīti rakstveidā un ir abu Pušu parakstīti, ir šī Līguma neatņemama sastāvdaļa.</w:t>
      </w:r>
    </w:p>
    <w:p w:rsidR="00DD2320" w:rsidRPr="004F7C5F" w:rsidRDefault="00DD2320" w:rsidP="00DD2320">
      <w:pPr>
        <w:pStyle w:val="Footer"/>
        <w:tabs>
          <w:tab w:val="left" w:pos="720"/>
        </w:tabs>
        <w:jc w:val="both"/>
        <w:rPr>
          <w:sz w:val="24"/>
          <w:szCs w:val="24"/>
        </w:rPr>
      </w:pPr>
      <w:r w:rsidRPr="004F7C5F">
        <w:rPr>
          <w:sz w:val="24"/>
          <w:szCs w:val="24"/>
        </w:rPr>
        <w:t>12.8. Līguma labojumi, grozījumi un papildu vienošanās ir spēkā tikai tad, ja tie ir noformēti rakstveidā un tos ir parakstījušas abas Puses.</w:t>
      </w:r>
    </w:p>
    <w:p w:rsidR="00DD2320" w:rsidRDefault="00DD2320" w:rsidP="00DD2320">
      <w:pPr>
        <w:pStyle w:val="Footer"/>
        <w:tabs>
          <w:tab w:val="left" w:pos="720"/>
        </w:tabs>
        <w:jc w:val="both"/>
        <w:rPr>
          <w:sz w:val="24"/>
          <w:szCs w:val="24"/>
        </w:rPr>
      </w:pPr>
      <w:r w:rsidRPr="004F7C5F">
        <w:rPr>
          <w:sz w:val="24"/>
          <w:szCs w:val="24"/>
        </w:rPr>
        <w:t>12.9. Līguma pielikumi: Līguma pielikums Nr. 1 – pretendenta iesniegt</w:t>
      </w:r>
      <w:r w:rsidR="008E245C">
        <w:rPr>
          <w:sz w:val="24"/>
          <w:szCs w:val="24"/>
        </w:rPr>
        <w:t>ais piedāvājums iepirkumam uz 42</w:t>
      </w:r>
      <w:r w:rsidR="00755B55">
        <w:rPr>
          <w:sz w:val="24"/>
          <w:szCs w:val="24"/>
        </w:rPr>
        <w:t xml:space="preserve"> lapām.</w:t>
      </w:r>
    </w:p>
    <w:p w:rsidR="00322C1C" w:rsidRPr="004F7C5F" w:rsidRDefault="00322C1C" w:rsidP="00DD2320">
      <w:pPr>
        <w:pStyle w:val="Footer"/>
        <w:tabs>
          <w:tab w:val="left" w:pos="720"/>
        </w:tabs>
        <w:jc w:val="both"/>
        <w:rPr>
          <w:sz w:val="24"/>
          <w:szCs w:val="24"/>
        </w:rPr>
      </w:pPr>
    </w:p>
    <w:p w:rsidR="00AA6DBF" w:rsidRPr="00AA6DBF" w:rsidRDefault="00AA6DBF" w:rsidP="00AA6DBF">
      <w:pPr>
        <w:keepNext/>
        <w:overflowPunct w:val="0"/>
        <w:autoSpaceDE w:val="0"/>
        <w:autoSpaceDN w:val="0"/>
        <w:adjustRightInd w:val="0"/>
        <w:spacing w:after="0" w:line="240" w:lineRule="auto"/>
        <w:jc w:val="center"/>
        <w:rPr>
          <w:rFonts w:ascii="Times New Roman" w:eastAsia="Times New Roman" w:hAnsi="Times New Roman" w:cs="Times New Roman"/>
          <w:b/>
          <w:sz w:val="24"/>
          <w:szCs w:val="24"/>
          <w:lang w:val="lv-LV"/>
        </w:rPr>
      </w:pPr>
      <w:r w:rsidRPr="00AA6DBF">
        <w:rPr>
          <w:rFonts w:ascii="Times New Roman" w:eastAsia="Times New Roman" w:hAnsi="Times New Roman" w:cs="Times New Roman"/>
          <w:b/>
          <w:sz w:val="24"/>
          <w:szCs w:val="24"/>
          <w:lang w:val="lv-LV"/>
        </w:rPr>
        <w:t>Pušu juridiskās adreses, norēķinu konti un paraksti:</w:t>
      </w:r>
    </w:p>
    <w:p w:rsidR="00AA6DBF" w:rsidRPr="00AA6DBF" w:rsidRDefault="00AA6DBF" w:rsidP="00AA6DBF">
      <w:pPr>
        <w:spacing w:after="200" w:line="276" w:lineRule="auto"/>
        <w:rPr>
          <w:rFonts w:ascii="Calibri" w:eastAsia="Calibri" w:hAnsi="Calibri" w:cs="Times New Roman"/>
          <w:lang w:val="lv-LV"/>
        </w:rPr>
      </w:pPr>
    </w:p>
    <w:tbl>
      <w:tblPr>
        <w:tblW w:w="14879" w:type="dxa"/>
        <w:tblLook w:val="04A0" w:firstRow="1" w:lastRow="0" w:firstColumn="1" w:lastColumn="0" w:noHBand="0" w:noVBand="1"/>
      </w:tblPr>
      <w:tblGrid>
        <w:gridCol w:w="4673"/>
        <w:gridCol w:w="5103"/>
        <w:gridCol w:w="5103"/>
      </w:tblGrid>
      <w:tr w:rsidR="00AA6DBF" w:rsidRPr="00AA6DBF" w:rsidTr="009D4198">
        <w:tc>
          <w:tcPr>
            <w:tcW w:w="4673" w:type="dxa"/>
          </w:tcPr>
          <w:p w:rsidR="00AA6DBF" w:rsidRPr="00AA6DBF" w:rsidRDefault="00AA6DBF" w:rsidP="00AA6DBF">
            <w:pPr>
              <w:widowControl w:val="0"/>
              <w:suppressAutoHyphens/>
              <w:spacing w:after="0" w:line="240" w:lineRule="auto"/>
              <w:rPr>
                <w:rFonts w:ascii="Times New Roman" w:eastAsia="Lucida Sans Unicode" w:hAnsi="Times New Roman" w:cs="Times New Roman"/>
                <w:b/>
                <w:bCs/>
                <w:color w:val="000000"/>
                <w:sz w:val="24"/>
                <w:szCs w:val="24"/>
                <w:lang w:eastAsia="ar-SA"/>
              </w:rPr>
            </w:pPr>
            <w:r w:rsidRPr="00AA6DBF">
              <w:rPr>
                <w:rFonts w:ascii="Times New Roman" w:eastAsia="Lucida Sans Unicode" w:hAnsi="Times New Roman" w:cs="Times New Roman"/>
                <w:b/>
                <w:bCs/>
                <w:color w:val="000000"/>
                <w:sz w:val="24"/>
                <w:szCs w:val="24"/>
                <w:lang w:eastAsia="ar-SA"/>
              </w:rPr>
              <w:t xml:space="preserve">PASŪTĪTĀJS: </w:t>
            </w:r>
          </w:p>
          <w:p w:rsidR="00AA6DBF" w:rsidRPr="00AA6DBF" w:rsidRDefault="00AA6DBF" w:rsidP="00AA6DBF">
            <w:pPr>
              <w:widowControl w:val="0"/>
              <w:suppressAutoHyphens/>
              <w:spacing w:after="0" w:line="240" w:lineRule="auto"/>
              <w:rPr>
                <w:rFonts w:ascii="Times New Roman" w:eastAsia="Lucida Sans Unicode" w:hAnsi="Times New Roman" w:cs="Times New Roman"/>
                <w:b/>
                <w:bCs/>
                <w:color w:val="000000"/>
                <w:sz w:val="24"/>
                <w:szCs w:val="24"/>
                <w:lang w:eastAsia="ar-SA"/>
              </w:rPr>
            </w:pPr>
          </w:p>
          <w:p w:rsidR="00AA6DBF" w:rsidRPr="00AA6DBF" w:rsidRDefault="00AA6DBF" w:rsidP="00AA6DBF">
            <w:pPr>
              <w:widowControl w:val="0"/>
              <w:suppressAutoHyphens/>
              <w:spacing w:after="0" w:line="240" w:lineRule="auto"/>
              <w:rPr>
                <w:rFonts w:ascii="Times New Roman" w:eastAsia="Lucida Sans Unicode" w:hAnsi="Times New Roman" w:cs="Times New Roman"/>
                <w:b/>
                <w:color w:val="000000"/>
                <w:sz w:val="24"/>
                <w:szCs w:val="24"/>
                <w:lang w:eastAsia="ar-SA"/>
              </w:rPr>
            </w:pPr>
            <w:r w:rsidRPr="00AA6DBF">
              <w:rPr>
                <w:rFonts w:ascii="Times New Roman" w:eastAsia="Lucida Sans Unicode" w:hAnsi="Times New Roman" w:cs="Times New Roman"/>
                <w:b/>
                <w:color w:val="000000"/>
                <w:sz w:val="24"/>
                <w:szCs w:val="24"/>
                <w:lang w:eastAsia="ar-SA"/>
              </w:rPr>
              <w:t>Daugavpils pilsētas dome</w:t>
            </w:r>
          </w:p>
          <w:p w:rsidR="00AA6DBF" w:rsidRPr="00AA6DBF" w:rsidRDefault="00AA6DBF" w:rsidP="00AA6DBF">
            <w:pPr>
              <w:widowControl w:val="0"/>
              <w:suppressAutoHyphens/>
              <w:spacing w:after="0" w:line="240" w:lineRule="auto"/>
              <w:rPr>
                <w:rFonts w:ascii="Times New Roman" w:eastAsia="Times New Roman" w:hAnsi="Times New Roman" w:cs="Times New Roman"/>
                <w:sz w:val="24"/>
                <w:szCs w:val="24"/>
                <w:lang w:val="lv-LV"/>
              </w:rPr>
            </w:pPr>
            <w:r w:rsidRPr="00AA6DBF">
              <w:rPr>
                <w:rFonts w:ascii="Times New Roman" w:eastAsia="Times New Roman" w:hAnsi="Times New Roman" w:cs="Times New Roman"/>
                <w:sz w:val="24"/>
                <w:szCs w:val="24"/>
                <w:lang w:val="lv-LV"/>
              </w:rPr>
              <w:t>Reģ.nr.</w:t>
            </w:r>
            <w:r w:rsidRPr="00AA6DBF">
              <w:rPr>
                <w:rFonts w:ascii="Times New Roman" w:eastAsia="Times New Roman" w:hAnsi="Times New Roman" w:cs="Times New Roman"/>
                <w:bCs/>
                <w:sz w:val="24"/>
                <w:szCs w:val="24"/>
                <w:lang w:val="lv-LV"/>
              </w:rPr>
              <w:t>90000077325</w:t>
            </w:r>
            <w:r w:rsidRPr="00AA6DBF">
              <w:rPr>
                <w:rFonts w:ascii="Times New Roman" w:eastAsia="Times New Roman" w:hAnsi="Times New Roman" w:cs="Times New Roman"/>
                <w:sz w:val="24"/>
                <w:szCs w:val="24"/>
                <w:lang w:val="lv-LV"/>
              </w:rPr>
              <w:t xml:space="preserve"> </w:t>
            </w:r>
          </w:p>
          <w:p w:rsidR="00AA6DBF" w:rsidRPr="00AA6DBF" w:rsidRDefault="00AA6DBF" w:rsidP="00AA6DBF">
            <w:pPr>
              <w:widowControl w:val="0"/>
              <w:suppressAutoHyphens/>
              <w:spacing w:after="0" w:line="240" w:lineRule="auto"/>
              <w:rPr>
                <w:rFonts w:ascii="Times New Roman" w:eastAsia="Times New Roman" w:hAnsi="Times New Roman" w:cs="Times New Roman"/>
                <w:bCs/>
                <w:sz w:val="24"/>
                <w:szCs w:val="24"/>
                <w:lang w:val="lv-LV"/>
              </w:rPr>
            </w:pPr>
            <w:r w:rsidRPr="00AA6DBF">
              <w:rPr>
                <w:rFonts w:ascii="Times New Roman" w:eastAsia="Times New Roman" w:hAnsi="Times New Roman" w:cs="Times New Roman"/>
                <w:bCs/>
                <w:sz w:val="24"/>
                <w:szCs w:val="24"/>
                <w:lang w:val="lv-LV"/>
              </w:rPr>
              <w:t xml:space="preserve">Juridiskā adrese: </w:t>
            </w:r>
            <w:proofErr w:type="spellStart"/>
            <w:r w:rsidRPr="00AA6DBF">
              <w:rPr>
                <w:rFonts w:ascii="Times New Roman" w:eastAsia="Times New Roman" w:hAnsi="Times New Roman" w:cs="Times New Roman"/>
                <w:bCs/>
                <w:sz w:val="24"/>
                <w:szCs w:val="24"/>
                <w:lang w:val="lv-LV"/>
              </w:rPr>
              <w:t>K.Valdemāra</w:t>
            </w:r>
            <w:proofErr w:type="spellEnd"/>
            <w:r w:rsidRPr="00AA6DBF">
              <w:rPr>
                <w:rFonts w:ascii="Times New Roman" w:eastAsia="Times New Roman" w:hAnsi="Times New Roman" w:cs="Times New Roman"/>
                <w:bCs/>
                <w:sz w:val="24"/>
                <w:szCs w:val="24"/>
                <w:lang w:val="lv-LV"/>
              </w:rPr>
              <w:t xml:space="preserve"> iela 1, </w:t>
            </w:r>
          </w:p>
          <w:p w:rsidR="00AA6DBF" w:rsidRPr="00AA6DBF" w:rsidRDefault="00AA6DBF" w:rsidP="00AA6DBF">
            <w:pPr>
              <w:widowControl w:val="0"/>
              <w:suppressAutoHyphens/>
              <w:spacing w:after="0" w:line="240" w:lineRule="auto"/>
              <w:rPr>
                <w:rFonts w:ascii="Times New Roman" w:eastAsia="Times New Roman" w:hAnsi="Times New Roman" w:cs="Times New Roman"/>
                <w:bCs/>
                <w:sz w:val="24"/>
                <w:szCs w:val="24"/>
                <w:lang w:val="lv-LV"/>
              </w:rPr>
            </w:pPr>
            <w:r w:rsidRPr="00AA6DBF">
              <w:rPr>
                <w:rFonts w:ascii="Times New Roman" w:eastAsia="Times New Roman" w:hAnsi="Times New Roman" w:cs="Times New Roman"/>
                <w:bCs/>
                <w:sz w:val="24"/>
                <w:szCs w:val="24"/>
                <w:lang w:val="lv-LV"/>
              </w:rPr>
              <w:t>Daugavpils, LV-5401</w:t>
            </w:r>
          </w:p>
          <w:p w:rsidR="00AA6DBF" w:rsidRPr="00AA6DBF" w:rsidRDefault="00AA6DBF" w:rsidP="00AA6DBF">
            <w:pPr>
              <w:suppressAutoHyphens/>
              <w:spacing w:after="0" w:line="240" w:lineRule="auto"/>
              <w:rPr>
                <w:rFonts w:ascii="Times New Roman" w:eastAsia="Times New Roman" w:hAnsi="Times New Roman" w:cs="Times New Roman"/>
                <w:sz w:val="24"/>
                <w:szCs w:val="24"/>
                <w:lang w:val="lv-LV" w:eastAsia="ar-SA"/>
              </w:rPr>
            </w:pPr>
            <w:r w:rsidRPr="00AA6DBF">
              <w:rPr>
                <w:rFonts w:ascii="Times New Roman" w:eastAsia="Times New Roman" w:hAnsi="Times New Roman" w:cs="Times New Roman"/>
                <w:sz w:val="24"/>
                <w:szCs w:val="24"/>
                <w:lang w:val="lv-LV"/>
              </w:rPr>
              <w:t xml:space="preserve">Banka: </w:t>
            </w:r>
          </w:p>
          <w:p w:rsidR="00AA6DBF" w:rsidRPr="00AA6DBF" w:rsidRDefault="00AA6DBF" w:rsidP="00AA6DBF">
            <w:pPr>
              <w:suppressAutoHyphens/>
              <w:spacing w:after="0" w:line="240" w:lineRule="auto"/>
              <w:rPr>
                <w:rFonts w:ascii="Times New Roman" w:eastAsia="Times New Roman" w:hAnsi="Times New Roman" w:cs="Times New Roman"/>
                <w:sz w:val="24"/>
                <w:szCs w:val="24"/>
                <w:lang w:val="lv-LV" w:eastAsia="ar-SA"/>
              </w:rPr>
            </w:pPr>
            <w:r w:rsidRPr="00AA6DBF">
              <w:rPr>
                <w:rFonts w:ascii="Times New Roman" w:eastAsia="Times New Roman" w:hAnsi="Times New Roman" w:cs="Times New Roman"/>
                <w:sz w:val="24"/>
                <w:szCs w:val="24"/>
                <w:lang w:val="lv-LV"/>
              </w:rPr>
              <w:t>Bankas konts:</w:t>
            </w:r>
            <w:r w:rsidRPr="00AA6DBF">
              <w:rPr>
                <w:rFonts w:ascii="Times New Roman" w:eastAsia="Times New Roman" w:hAnsi="Times New Roman" w:cs="Times New Roman"/>
                <w:sz w:val="24"/>
                <w:szCs w:val="24"/>
                <w:lang w:val="lv-LV" w:eastAsia="ar-SA"/>
              </w:rPr>
              <w:t xml:space="preserve"> </w:t>
            </w:r>
          </w:p>
          <w:p w:rsidR="00AA6DBF" w:rsidRPr="00AA6DBF" w:rsidRDefault="00AA6DBF" w:rsidP="00AA6DBF">
            <w:pPr>
              <w:suppressAutoHyphens/>
              <w:spacing w:after="0" w:line="240" w:lineRule="auto"/>
              <w:rPr>
                <w:rFonts w:ascii="Times New Roman" w:eastAsia="Times New Roman" w:hAnsi="Times New Roman" w:cs="Times New Roman"/>
                <w:sz w:val="24"/>
                <w:szCs w:val="24"/>
                <w:lang w:val="lv-LV" w:eastAsia="ar-SA"/>
              </w:rPr>
            </w:pPr>
            <w:r w:rsidRPr="00AA6DBF">
              <w:rPr>
                <w:rFonts w:ascii="Times New Roman" w:eastAsia="Times New Roman" w:hAnsi="Times New Roman" w:cs="Times New Roman"/>
                <w:sz w:val="24"/>
                <w:szCs w:val="24"/>
                <w:lang w:val="lv-LV"/>
              </w:rPr>
              <w:t xml:space="preserve">Bankas kods: </w:t>
            </w:r>
          </w:p>
          <w:p w:rsidR="00AA6DBF" w:rsidRPr="00AA6DBF" w:rsidRDefault="00AA6DBF" w:rsidP="00AA6DBF">
            <w:pPr>
              <w:spacing w:after="0" w:line="240" w:lineRule="auto"/>
              <w:rPr>
                <w:rFonts w:ascii="Times New Roman" w:eastAsia="Times New Roman" w:hAnsi="Times New Roman" w:cs="Times New Roman"/>
                <w:sz w:val="24"/>
                <w:szCs w:val="24"/>
                <w:lang w:val="lv-LV"/>
              </w:rPr>
            </w:pPr>
            <w:r w:rsidRPr="00AA6DBF">
              <w:rPr>
                <w:rFonts w:ascii="Times New Roman" w:eastAsia="Times New Roman" w:hAnsi="Times New Roman" w:cs="Times New Roman"/>
                <w:sz w:val="24"/>
                <w:szCs w:val="24"/>
                <w:lang w:val="lv-LV"/>
              </w:rPr>
              <w:t xml:space="preserve">Tālrunis: </w:t>
            </w:r>
          </w:p>
          <w:p w:rsidR="00AA6DBF" w:rsidRPr="00AA6DBF" w:rsidRDefault="00AA6DBF" w:rsidP="00AA6DBF">
            <w:pPr>
              <w:widowControl w:val="0"/>
              <w:suppressAutoHyphens/>
              <w:spacing w:after="0" w:line="240" w:lineRule="auto"/>
              <w:rPr>
                <w:rFonts w:ascii="Times New Roman" w:eastAsia="Lucida Sans Unicode" w:hAnsi="Times New Roman" w:cs="Times New Roman"/>
                <w:color w:val="000000"/>
                <w:sz w:val="24"/>
                <w:szCs w:val="24"/>
                <w:lang w:eastAsia="ar-SA"/>
              </w:rPr>
            </w:pPr>
          </w:p>
          <w:p w:rsidR="00AA6DBF" w:rsidRPr="00AA6DBF" w:rsidRDefault="00AA6DBF" w:rsidP="00AA6DBF">
            <w:pPr>
              <w:widowControl w:val="0"/>
              <w:suppressAutoHyphens/>
              <w:spacing w:after="0" w:line="240" w:lineRule="auto"/>
              <w:rPr>
                <w:rFonts w:ascii="Times New Roman" w:eastAsia="Lucida Sans Unicode" w:hAnsi="Times New Roman" w:cs="Times New Roman"/>
                <w:color w:val="000000"/>
                <w:sz w:val="24"/>
                <w:szCs w:val="24"/>
                <w:lang w:eastAsia="ar-SA"/>
              </w:rPr>
            </w:pPr>
          </w:p>
          <w:p w:rsidR="00AA6DBF" w:rsidRPr="00AA6DBF" w:rsidRDefault="00AA6DBF" w:rsidP="00AA6DBF">
            <w:pPr>
              <w:widowControl w:val="0"/>
              <w:suppressAutoHyphens/>
              <w:spacing w:after="0" w:line="240" w:lineRule="auto"/>
              <w:rPr>
                <w:rFonts w:ascii="Times New Roman" w:eastAsia="Lucida Sans Unicode" w:hAnsi="Times New Roman" w:cs="Times New Roman"/>
                <w:color w:val="000000"/>
                <w:sz w:val="24"/>
                <w:szCs w:val="24"/>
                <w:lang w:eastAsia="ar-SA"/>
              </w:rPr>
            </w:pPr>
            <w:r w:rsidRPr="00AA6DBF">
              <w:rPr>
                <w:rFonts w:ascii="Times New Roman" w:eastAsia="Lucida Sans Unicode" w:hAnsi="Times New Roman" w:cs="Times New Roman"/>
                <w:color w:val="000000"/>
                <w:sz w:val="24"/>
                <w:szCs w:val="24"/>
                <w:lang w:eastAsia="ar-SA"/>
              </w:rPr>
              <w:t>Daugavpils pilsētas domes</w:t>
            </w:r>
          </w:p>
          <w:p w:rsidR="00AA6DBF" w:rsidRPr="00AA6DBF" w:rsidRDefault="00AA6DBF" w:rsidP="00AA6DBF">
            <w:pPr>
              <w:widowControl w:val="0"/>
              <w:suppressAutoHyphens/>
              <w:spacing w:after="0" w:line="240" w:lineRule="auto"/>
              <w:rPr>
                <w:rFonts w:ascii="Times New Roman" w:eastAsia="Lucida Sans Unicode" w:hAnsi="Times New Roman" w:cs="Times New Roman"/>
                <w:color w:val="000000"/>
                <w:sz w:val="24"/>
                <w:szCs w:val="24"/>
                <w:lang w:eastAsia="ar-SA"/>
              </w:rPr>
            </w:pPr>
            <w:r w:rsidRPr="00AA6DBF">
              <w:rPr>
                <w:rFonts w:ascii="Times New Roman" w:eastAsia="Lucida Sans Unicode" w:hAnsi="Times New Roman" w:cs="Times New Roman"/>
                <w:color w:val="000000"/>
                <w:sz w:val="24"/>
                <w:szCs w:val="24"/>
                <w:lang w:eastAsia="ar-SA"/>
              </w:rPr>
              <w:t xml:space="preserve">                          </w:t>
            </w:r>
          </w:p>
          <w:p w:rsidR="00AA6DBF" w:rsidRPr="00AA6DBF" w:rsidRDefault="00AA6DBF" w:rsidP="00AA6DBF">
            <w:pPr>
              <w:spacing w:after="0" w:line="240" w:lineRule="auto"/>
              <w:rPr>
                <w:rFonts w:ascii="Times New Roman" w:eastAsia="Times New Roman" w:hAnsi="Times New Roman" w:cs="Times New Roman"/>
                <w:b/>
                <w:sz w:val="24"/>
                <w:szCs w:val="24"/>
                <w:lang w:val="lv-LV"/>
              </w:rPr>
            </w:pPr>
            <w:proofErr w:type="spellStart"/>
            <w:r w:rsidRPr="00AA6DBF">
              <w:rPr>
                <w:rFonts w:ascii="Times New Roman" w:eastAsia="Lucida Sans Unicode" w:hAnsi="Times New Roman" w:cs="Times New Roman"/>
                <w:color w:val="000000"/>
                <w:sz w:val="24"/>
                <w:szCs w:val="24"/>
                <w:lang w:eastAsia="ar-SA"/>
              </w:rPr>
              <w:t>izpilddirektore</w:t>
            </w:r>
            <w:proofErr w:type="spellEnd"/>
            <w:r w:rsidRPr="00AA6DBF">
              <w:rPr>
                <w:rFonts w:ascii="Times New Roman" w:eastAsia="Lucida Sans Unicode" w:hAnsi="Times New Roman" w:cs="Times New Roman"/>
                <w:i/>
                <w:color w:val="000000"/>
                <w:sz w:val="24"/>
                <w:szCs w:val="24"/>
                <w:lang w:eastAsia="ar-SA"/>
              </w:rPr>
              <w:t>_____________/</w:t>
            </w:r>
            <w:proofErr w:type="spellStart"/>
            <w:r w:rsidRPr="00AA6DBF">
              <w:rPr>
                <w:rFonts w:ascii="Times New Roman" w:eastAsia="Lucida Sans Unicode" w:hAnsi="Times New Roman" w:cs="Times New Roman"/>
                <w:color w:val="000000"/>
                <w:sz w:val="24"/>
                <w:szCs w:val="24"/>
                <w:lang w:eastAsia="ar-SA"/>
              </w:rPr>
              <w:t>I.Goldberga</w:t>
            </w:r>
            <w:proofErr w:type="spellEnd"/>
            <w:r w:rsidRPr="00AA6DBF">
              <w:rPr>
                <w:rFonts w:ascii="Times New Roman" w:eastAsia="Lucida Sans Unicode" w:hAnsi="Times New Roman" w:cs="Times New Roman"/>
                <w:color w:val="000000"/>
                <w:sz w:val="24"/>
                <w:szCs w:val="24"/>
                <w:lang w:eastAsia="ar-SA"/>
              </w:rPr>
              <w:t>/</w:t>
            </w:r>
          </w:p>
        </w:tc>
        <w:tc>
          <w:tcPr>
            <w:tcW w:w="5103" w:type="dxa"/>
          </w:tcPr>
          <w:p w:rsidR="00AA6DBF" w:rsidRPr="00AA6DBF" w:rsidRDefault="00AA6DBF" w:rsidP="00AA6DBF">
            <w:pPr>
              <w:spacing w:after="0" w:line="240" w:lineRule="auto"/>
              <w:rPr>
                <w:rFonts w:ascii="Times New Roman" w:eastAsia="Times New Roman" w:hAnsi="Times New Roman" w:cs="Times New Roman"/>
                <w:b/>
                <w:sz w:val="24"/>
                <w:szCs w:val="24"/>
                <w:lang w:val="lv-LV"/>
              </w:rPr>
            </w:pPr>
            <w:r w:rsidRPr="00AA6DBF">
              <w:rPr>
                <w:rFonts w:ascii="Times New Roman" w:eastAsia="Times New Roman" w:hAnsi="Times New Roman" w:cs="Times New Roman"/>
                <w:b/>
                <w:sz w:val="24"/>
                <w:szCs w:val="24"/>
                <w:lang w:val="lv-LV"/>
              </w:rPr>
              <w:t>IZPILDĪTĀJS:</w:t>
            </w:r>
          </w:p>
          <w:p w:rsidR="00AA6DBF" w:rsidRPr="00AA6DBF" w:rsidRDefault="00AA6DBF" w:rsidP="00AA6DBF">
            <w:pPr>
              <w:spacing w:after="0" w:line="240" w:lineRule="auto"/>
              <w:rPr>
                <w:rFonts w:ascii="Times New Roman" w:eastAsia="Times New Roman" w:hAnsi="Times New Roman" w:cs="Times New Roman"/>
                <w:b/>
                <w:sz w:val="24"/>
                <w:szCs w:val="24"/>
                <w:lang w:val="lv-LV"/>
              </w:rPr>
            </w:pPr>
          </w:p>
          <w:p w:rsidR="00AA6DBF" w:rsidRPr="00AA6DBF" w:rsidRDefault="008E245C" w:rsidP="00AA6DBF">
            <w:pPr>
              <w:spacing w:after="0" w:line="240" w:lineRule="auto"/>
              <w:rPr>
                <w:rFonts w:ascii="Times New Roman" w:eastAsia="Times New Roman" w:hAnsi="Times New Roman" w:cs="Times New Roman"/>
                <w:b/>
                <w:sz w:val="24"/>
                <w:szCs w:val="24"/>
                <w:lang w:val="lv-LV"/>
              </w:rPr>
            </w:pPr>
            <w:r>
              <w:rPr>
                <w:rFonts w:ascii="Times New Roman" w:hAnsi="Times New Roman"/>
                <w:b/>
                <w:sz w:val="24"/>
                <w:szCs w:val="24"/>
              </w:rPr>
              <w:t>SIA “</w:t>
            </w:r>
            <w:proofErr w:type="spellStart"/>
            <w:r>
              <w:rPr>
                <w:rFonts w:ascii="Times New Roman" w:hAnsi="Times New Roman"/>
                <w:b/>
                <w:sz w:val="24"/>
                <w:szCs w:val="24"/>
              </w:rPr>
              <w:t>Baltex</w:t>
            </w:r>
            <w:proofErr w:type="spellEnd"/>
            <w:r>
              <w:rPr>
                <w:rFonts w:ascii="Times New Roman" w:hAnsi="Times New Roman"/>
                <w:b/>
                <w:sz w:val="24"/>
                <w:szCs w:val="24"/>
              </w:rPr>
              <w:t xml:space="preserve"> Group</w:t>
            </w:r>
            <w:r w:rsidRPr="00F56FA1">
              <w:rPr>
                <w:rFonts w:ascii="Times New Roman" w:hAnsi="Times New Roman"/>
                <w:b/>
                <w:sz w:val="24"/>
                <w:szCs w:val="24"/>
              </w:rPr>
              <w:t>”</w:t>
            </w:r>
          </w:p>
          <w:p w:rsidR="00AA6DBF" w:rsidRDefault="00AA6DBF" w:rsidP="00AA6DBF">
            <w:pPr>
              <w:spacing w:after="0" w:line="240" w:lineRule="auto"/>
              <w:rPr>
                <w:rFonts w:ascii="Times New Roman" w:hAnsi="Times New Roman"/>
                <w:sz w:val="24"/>
                <w:szCs w:val="24"/>
              </w:rPr>
            </w:pPr>
            <w:proofErr w:type="spellStart"/>
            <w:r w:rsidRPr="00AA6DBF">
              <w:rPr>
                <w:rFonts w:ascii="Times New Roman" w:eastAsia="Times New Roman" w:hAnsi="Times New Roman" w:cs="Times New Roman"/>
                <w:sz w:val="24"/>
                <w:szCs w:val="24"/>
                <w:lang w:val="lv-LV"/>
              </w:rPr>
              <w:t>Reģ.Nr</w:t>
            </w:r>
            <w:proofErr w:type="spellEnd"/>
            <w:r w:rsidRPr="00AA6DBF">
              <w:rPr>
                <w:rFonts w:ascii="Times New Roman" w:eastAsia="Times New Roman" w:hAnsi="Times New Roman" w:cs="Times New Roman"/>
                <w:sz w:val="24"/>
                <w:szCs w:val="24"/>
                <w:lang w:val="lv-LV"/>
              </w:rPr>
              <w:t xml:space="preserve">. </w:t>
            </w:r>
            <w:r w:rsidR="008E245C">
              <w:rPr>
                <w:rFonts w:ascii="Times New Roman" w:hAnsi="Times New Roman"/>
                <w:sz w:val="24"/>
                <w:szCs w:val="24"/>
              </w:rPr>
              <w:t>40103274353</w:t>
            </w:r>
          </w:p>
          <w:p w:rsidR="008E245C" w:rsidRDefault="00AA6DBF" w:rsidP="00AA6DBF">
            <w:pPr>
              <w:spacing w:after="0" w:line="240" w:lineRule="auto"/>
              <w:rPr>
                <w:rFonts w:ascii="Times New Roman" w:hAnsi="Times New Roman"/>
                <w:sz w:val="24"/>
                <w:szCs w:val="24"/>
              </w:rPr>
            </w:pPr>
            <w:r w:rsidRPr="00AA6DBF">
              <w:rPr>
                <w:rFonts w:ascii="Times New Roman" w:eastAsia="Times New Roman" w:hAnsi="Times New Roman" w:cs="Times New Roman"/>
                <w:sz w:val="24"/>
                <w:szCs w:val="24"/>
                <w:lang w:val="lv-LV"/>
              </w:rPr>
              <w:t xml:space="preserve">Juridiskā adrese: </w:t>
            </w:r>
            <w:proofErr w:type="spellStart"/>
            <w:r w:rsidR="008E245C">
              <w:rPr>
                <w:rFonts w:ascii="Times New Roman" w:hAnsi="Times New Roman"/>
                <w:sz w:val="24"/>
                <w:szCs w:val="24"/>
              </w:rPr>
              <w:t>Dīķu</w:t>
            </w:r>
            <w:proofErr w:type="spellEnd"/>
            <w:r w:rsidR="008E245C">
              <w:rPr>
                <w:rFonts w:ascii="Times New Roman" w:hAnsi="Times New Roman"/>
                <w:sz w:val="24"/>
                <w:szCs w:val="24"/>
              </w:rPr>
              <w:t xml:space="preserve"> </w:t>
            </w:r>
            <w:proofErr w:type="spellStart"/>
            <w:r w:rsidR="008E245C">
              <w:rPr>
                <w:rFonts w:ascii="Times New Roman" w:hAnsi="Times New Roman"/>
                <w:sz w:val="24"/>
                <w:szCs w:val="24"/>
              </w:rPr>
              <w:t>iela</w:t>
            </w:r>
            <w:proofErr w:type="spellEnd"/>
            <w:r w:rsidR="008E245C">
              <w:rPr>
                <w:rFonts w:ascii="Times New Roman" w:hAnsi="Times New Roman"/>
                <w:sz w:val="24"/>
                <w:szCs w:val="24"/>
              </w:rPr>
              <w:t xml:space="preserve"> 44, </w:t>
            </w:r>
          </w:p>
          <w:p w:rsidR="008E245C" w:rsidRDefault="008E245C" w:rsidP="00AA6DBF">
            <w:pPr>
              <w:spacing w:after="0" w:line="240" w:lineRule="auto"/>
              <w:rPr>
                <w:rFonts w:ascii="Times New Roman" w:hAnsi="Times New Roman"/>
                <w:sz w:val="24"/>
                <w:szCs w:val="24"/>
              </w:rPr>
            </w:pPr>
            <w:proofErr w:type="spellStart"/>
            <w:r>
              <w:rPr>
                <w:rFonts w:ascii="Times New Roman" w:hAnsi="Times New Roman"/>
                <w:sz w:val="24"/>
                <w:szCs w:val="24"/>
              </w:rPr>
              <w:t>Rīga</w:t>
            </w:r>
            <w:proofErr w:type="spellEnd"/>
            <w:r>
              <w:rPr>
                <w:rFonts w:ascii="Times New Roman" w:hAnsi="Times New Roman"/>
                <w:sz w:val="24"/>
                <w:szCs w:val="24"/>
              </w:rPr>
              <w:t>, LV-1004</w:t>
            </w:r>
          </w:p>
          <w:p w:rsidR="00AA6DBF" w:rsidRPr="00F51359" w:rsidRDefault="00AA6DBF" w:rsidP="00AA6DBF">
            <w:pPr>
              <w:spacing w:after="0" w:line="240" w:lineRule="auto"/>
              <w:rPr>
                <w:rFonts w:ascii="Times New Roman" w:eastAsia="Times New Roman" w:hAnsi="Times New Roman" w:cs="Times New Roman"/>
                <w:sz w:val="24"/>
                <w:szCs w:val="24"/>
                <w:lang w:val="lv-LV" w:eastAsia="ar-SA"/>
              </w:rPr>
            </w:pPr>
            <w:r w:rsidRPr="00F51359">
              <w:rPr>
                <w:rFonts w:ascii="Times New Roman" w:eastAsia="Times New Roman" w:hAnsi="Times New Roman" w:cs="Times New Roman"/>
                <w:sz w:val="24"/>
                <w:szCs w:val="24"/>
                <w:lang w:val="lv-LV"/>
              </w:rPr>
              <w:t xml:space="preserve">Banka: </w:t>
            </w:r>
            <w:bookmarkStart w:id="0" w:name="_GoBack"/>
            <w:bookmarkEnd w:id="0"/>
          </w:p>
          <w:p w:rsidR="00AA6DBF" w:rsidRPr="00F51359" w:rsidRDefault="00AA6DBF" w:rsidP="00AA6DBF">
            <w:pPr>
              <w:spacing w:after="0" w:line="240" w:lineRule="auto"/>
              <w:rPr>
                <w:rFonts w:ascii="Times New Roman" w:eastAsia="Times New Roman" w:hAnsi="Times New Roman" w:cs="Times New Roman"/>
                <w:sz w:val="24"/>
                <w:szCs w:val="24"/>
                <w:lang w:val="lv-LV" w:eastAsia="ar-SA"/>
              </w:rPr>
            </w:pPr>
            <w:r w:rsidRPr="00F51359">
              <w:rPr>
                <w:rFonts w:ascii="Times New Roman" w:eastAsia="Times New Roman" w:hAnsi="Times New Roman" w:cs="Times New Roman"/>
                <w:sz w:val="24"/>
                <w:szCs w:val="24"/>
                <w:lang w:val="lv-LV"/>
              </w:rPr>
              <w:t xml:space="preserve">Bankas konts: </w:t>
            </w:r>
          </w:p>
          <w:p w:rsidR="00AA6DBF" w:rsidRPr="00F51359" w:rsidRDefault="00AA6DBF" w:rsidP="00AA6DBF">
            <w:pPr>
              <w:spacing w:after="0" w:line="240" w:lineRule="auto"/>
              <w:rPr>
                <w:rFonts w:ascii="Times New Roman" w:eastAsia="Times New Roman" w:hAnsi="Times New Roman" w:cs="Times New Roman"/>
                <w:sz w:val="24"/>
                <w:szCs w:val="24"/>
                <w:lang w:val="lv-LV" w:eastAsia="ar-SA"/>
              </w:rPr>
            </w:pPr>
            <w:r w:rsidRPr="00F51359">
              <w:rPr>
                <w:rFonts w:ascii="Times New Roman" w:eastAsia="Times New Roman" w:hAnsi="Times New Roman" w:cs="Times New Roman"/>
                <w:sz w:val="24"/>
                <w:szCs w:val="24"/>
                <w:lang w:val="lv-LV"/>
              </w:rPr>
              <w:t xml:space="preserve">Bankas kods: </w:t>
            </w:r>
          </w:p>
          <w:p w:rsidR="00AA6DBF" w:rsidRPr="00AA6DBF" w:rsidRDefault="008E245C" w:rsidP="00AA6DBF">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Tālrunis: </w:t>
            </w:r>
          </w:p>
          <w:p w:rsidR="00AA6DBF" w:rsidRPr="00AA6DBF" w:rsidRDefault="00AA6DBF" w:rsidP="00AA6DBF">
            <w:pPr>
              <w:spacing w:after="0" w:line="240" w:lineRule="auto"/>
              <w:rPr>
                <w:rFonts w:ascii="Times New Roman" w:eastAsia="Times New Roman" w:hAnsi="Times New Roman" w:cs="Times New Roman"/>
                <w:sz w:val="24"/>
                <w:szCs w:val="24"/>
                <w:lang w:val="lv-LV"/>
              </w:rPr>
            </w:pPr>
            <w:r w:rsidRPr="00AA6DBF">
              <w:rPr>
                <w:rFonts w:ascii="Times New Roman" w:eastAsia="Times New Roman" w:hAnsi="Times New Roman" w:cs="Times New Roman"/>
                <w:sz w:val="24"/>
                <w:szCs w:val="24"/>
                <w:lang w:val="lv-LV"/>
              </w:rPr>
              <w:t xml:space="preserve">E-pasts: </w:t>
            </w:r>
          </w:p>
          <w:p w:rsidR="00AA6DBF" w:rsidRPr="00AA6DBF" w:rsidRDefault="00AA6DBF" w:rsidP="00AA6DBF">
            <w:pPr>
              <w:spacing w:after="0" w:line="240" w:lineRule="auto"/>
              <w:rPr>
                <w:rFonts w:ascii="Times New Roman" w:eastAsia="Times New Roman" w:hAnsi="Times New Roman" w:cs="Times New Roman"/>
                <w:sz w:val="24"/>
                <w:szCs w:val="24"/>
                <w:lang w:val="lv-LV"/>
              </w:rPr>
            </w:pPr>
          </w:p>
          <w:p w:rsidR="008E245C" w:rsidRPr="008E245C" w:rsidRDefault="008E245C" w:rsidP="008E245C">
            <w:pPr>
              <w:spacing w:after="0" w:line="240" w:lineRule="auto"/>
              <w:rPr>
                <w:rFonts w:ascii="Times New Roman" w:eastAsia="Times New Roman" w:hAnsi="Times New Roman" w:cs="Times New Roman"/>
                <w:sz w:val="24"/>
                <w:szCs w:val="24"/>
                <w:lang w:val="lv-LV"/>
              </w:rPr>
            </w:pPr>
            <w:r w:rsidRPr="008E245C">
              <w:rPr>
                <w:rFonts w:ascii="Times New Roman" w:hAnsi="Times New Roman"/>
                <w:sz w:val="24"/>
                <w:szCs w:val="24"/>
              </w:rPr>
              <w:t>SIA “</w:t>
            </w:r>
            <w:proofErr w:type="spellStart"/>
            <w:r w:rsidRPr="008E245C">
              <w:rPr>
                <w:rFonts w:ascii="Times New Roman" w:hAnsi="Times New Roman"/>
                <w:sz w:val="24"/>
                <w:szCs w:val="24"/>
              </w:rPr>
              <w:t>Baltex</w:t>
            </w:r>
            <w:proofErr w:type="spellEnd"/>
            <w:r w:rsidRPr="008E245C">
              <w:rPr>
                <w:rFonts w:ascii="Times New Roman" w:hAnsi="Times New Roman"/>
                <w:sz w:val="24"/>
                <w:szCs w:val="24"/>
              </w:rPr>
              <w:t xml:space="preserve"> Group”</w:t>
            </w:r>
          </w:p>
          <w:p w:rsidR="00AA6DBF" w:rsidRPr="00AA6DBF" w:rsidRDefault="00AA6DBF" w:rsidP="00AA6DBF">
            <w:pPr>
              <w:spacing w:after="0" w:line="240" w:lineRule="auto"/>
              <w:rPr>
                <w:rFonts w:ascii="Times New Roman" w:eastAsia="Times New Roman" w:hAnsi="Times New Roman" w:cs="Times New Roman"/>
                <w:sz w:val="24"/>
                <w:szCs w:val="24"/>
                <w:lang w:val="lv-LV"/>
              </w:rPr>
            </w:pPr>
          </w:p>
          <w:p w:rsidR="00AA6DBF" w:rsidRPr="00AA6DBF" w:rsidRDefault="008E245C" w:rsidP="00AA6DBF">
            <w:pPr>
              <w:spacing w:after="0" w:line="240" w:lineRule="auto"/>
              <w:rPr>
                <w:rFonts w:ascii="Times New Roman" w:eastAsia="Times New Roman" w:hAnsi="Times New Roman" w:cs="Times New Roman"/>
                <w:sz w:val="24"/>
                <w:szCs w:val="24"/>
                <w:lang w:val="lv-LV"/>
              </w:rPr>
            </w:pPr>
            <w:r>
              <w:rPr>
                <w:rFonts w:ascii="Times New Roman" w:eastAsia="Calibri" w:hAnsi="Times New Roman" w:cs="Times New Roman"/>
                <w:bCs/>
                <w:color w:val="000000"/>
                <w:sz w:val="24"/>
                <w:szCs w:val="24"/>
                <w:lang w:val="lv-LV"/>
              </w:rPr>
              <w:t>valdes loceklis</w:t>
            </w:r>
            <w:r w:rsidR="00AA6DBF" w:rsidRPr="00AA6DBF">
              <w:rPr>
                <w:rFonts w:ascii="Times New Roman" w:eastAsia="Calibri" w:hAnsi="Times New Roman" w:cs="Times New Roman"/>
                <w:color w:val="000000"/>
                <w:sz w:val="24"/>
                <w:szCs w:val="24"/>
                <w:lang w:val="lv-LV"/>
              </w:rPr>
              <w:t xml:space="preserve"> </w:t>
            </w:r>
            <w:r w:rsidR="00AA6DBF" w:rsidRPr="00AA6DBF">
              <w:rPr>
                <w:rFonts w:ascii="Times New Roman" w:eastAsia="Times New Roman" w:hAnsi="Times New Roman" w:cs="Times New Roman"/>
                <w:sz w:val="24"/>
                <w:szCs w:val="24"/>
                <w:lang w:val="lv-LV"/>
              </w:rPr>
              <w:t>____________</w:t>
            </w:r>
            <w:r>
              <w:rPr>
                <w:rFonts w:ascii="Times New Roman" w:eastAsia="Times New Roman" w:hAnsi="Times New Roman" w:cs="Times New Roman"/>
                <w:sz w:val="24"/>
                <w:szCs w:val="24"/>
                <w:lang w:val="lv-LV"/>
              </w:rPr>
              <w:t>_</w:t>
            </w:r>
            <w:r w:rsidR="00297701">
              <w:rPr>
                <w:rFonts w:ascii="Times New Roman" w:eastAsia="Times New Roman" w:hAnsi="Times New Roman" w:cs="Times New Roman"/>
                <w:sz w:val="24"/>
                <w:szCs w:val="24"/>
                <w:lang w:val="lv-LV"/>
              </w:rPr>
              <w:t>/</w:t>
            </w:r>
            <w:proofErr w:type="spellStart"/>
            <w:r w:rsidR="00297701">
              <w:rPr>
                <w:rFonts w:ascii="Times New Roman" w:eastAsia="Times New Roman" w:hAnsi="Times New Roman" w:cs="Times New Roman"/>
                <w:sz w:val="24"/>
                <w:szCs w:val="24"/>
                <w:lang w:val="lv-LV"/>
              </w:rPr>
              <w:t>M.Ratnieks</w:t>
            </w:r>
            <w:proofErr w:type="spellEnd"/>
            <w:r w:rsidR="00AA6DBF" w:rsidRPr="00AA6DBF">
              <w:rPr>
                <w:rFonts w:ascii="Times New Roman" w:eastAsia="Calibri" w:hAnsi="Times New Roman" w:cs="Times New Roman"/>
                <w:bCs/>
                <w:color w:val="000000"/>
                <w:sz w:val="24"/>
                <w:szCs w:val="24"/>
                <w:lang w:val="lv-LV"/>
              </w:rPr>
              <w:t>/</w:t>
            </w:r>
          </w:p>
          <w:p w:rsidR="00AA6DBF" w:rsidRPr="00AA6DBF" w:rsidRDefault="00AA6DBF" w:rsidP="00AA6DBF">
            <w:pPr>
              <w:spacing w:after="0" w:line="240" w:lineRule="auto"/>
              <w:rPr>
                <w:rFonts w:ascii="Times New Roman" w:eastAsia="Times New Roman" w:hAnsi="Times New Roman" w:cs="Times New Roman"/>
                <w:sz w:val="24"/>
                <w:szCs w:val="24"/>
                <w:lang w:val="lv-LV"/>
              </w:rPr>
            </w:pPr>
          </w:p>
        </w:tc>
        <w:tc>
          <w:tcPr>
            <w:tcW w:w="5103" w:type="dxa"/>
          </w:tcPr>
          <w:p w:rsidR="00AA6DBF" w:rsidRPr="00AA6DBF" w:rsidRDefault="00AA6DBF" w:rsidP="00AA6DBF">
            <w:pPr>
              <w:spacing w:after="0" w:line="240" w:lineRule="auto"/>
              <w:rPr>
                <w:rFonts w:ascii="Times New Roman" w:eastAsia="Times New Roman" w:hAnsi="Times New Roman" w:cs="Times New Roman"/>
                <w:b/>
                <w:sz w:val="24"/>
                <w:szCs w:val="24"/>
                <w:lang w:val="lv-LV"/>
              </w:rPr>
            </w:pPr>
          </w:p>
        </w:tc>
      </w:tr>
    </w:tbl>
    <w:p w:rsidR="00AA6DBF" w:rsidRPr="00AA6DBF" w:rsidRDefault="00AA6DBF" w:rsidP="00AA6DBF">
      <w:pPr>
        <w:spacing w:after="0" w:line="240" w:lineRule="auto"/>
        <w:rPr>
          <w:rFonts w:ascii="Times New Roman" w:eastAsia="Times New Roman" w:hAnsi="Times New Roman" w:cs="Times New Roman"/>
          <w:sz w:val="24"/>
          <w:szCs w:val="24"/>
          <w:lang w:val="lv-LV"/>
        </w:rPr>
      </w:pPr>
    </w:p>
    <w:p w:rsidR="00AA6DBF" w:rsidRPr="00AA6DBF" w:rsidRDefault="00AA6DBF" w:rsidP="00AA6DBF">
      <w:pPr>
        <w:spacing w:after="0" w:line="240" w:lineRule="auto"/>
        <w:rPr>
          <w:rFonts w:ascii="Times New Roman" w:eastAsia="Times New Roman" w:hAnsi="Times New Roman" w:cs="Times New Roman"/>
          <w:sz w:val="24"/>
          <w:szCs w:val="24"/>
          <w:lang w:val="lv-LV"/>
        </w:rPr>
      </w:pPr>
    </w:p>
    <w:p w:rsidR="00AA6DBF" w:rsidRPr="00AA6DBF" w:rsidRDefault="00AA6DBF" w:rsidP="00AA6DBF">
      <w:pPr>
        <w:spacing w:after="200" w:line="276" w:lineRule="auto"/>
        <w:rPr>
          <w:rFonts w:ascii="Calibri" w:eastAsia="Calibri" w:hAnsi="Calibri" w:cs="Times New Roman"/>
          <w:lang w:val="lv-LV"/>
        </w:rPr>
      </w:pPr>
    </w:p>
    <w:p w:rsidR="00D558A6" w:rsidRDefault="00666B3F">
      <w:pPr>
        <w:rPr>
          <w:lang w:val="lv-LV"/>
        </w:rPr>
      </w:pPr>
    </w:p>
    <w:p w:rsidR="00927F7E" w:rsidRPr="00DD2320" w:rsidRDefault="00927F7E">
      <w:pPr>
        <w:rPr>
          <w:lang w:val="lv-LV"/>
        </w:rPr>
      </w:pPr>
    </w:p>
    <w:sectPr w:rsidR="00927F7E" w:rsidRPr="00DD23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065B5"/>
    <w:multiLevelType w:val="multilevel"/>
    <w:tmpl w:val="F790DE7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i w:val="0"/>
        <w:color w:val="auto"/>
        <w:sz w:val="24"/>
        <w:szCs w:val="24"/>
      </w:rPr>
    </w:lvl>
    <w:lvl w:ilvl="2">
      <w:start w:val="1"/>
      <w:numFmt w:val="decimal"/>
      <w:lvlText w:val="%1.%2.%3."/>
      <w:lvlJc w:val="left"/>
      <w:pPr>
        <w:tabs>
          <w:tab w:val="num" w:pos="1440"/>
        </w:tabs>
        <w:ind w:left="1224" w:hanging="504"/>
      </w:pPr>
      <w:rPr>
        <w:rFonts w:ascii="Times New Roman" w:eastAsia="Times New Roman" w:hAnsi="Times New Roman" w:cs="Times New Roman"/>
        <w:i w:val="0"/>
        <w:sz w:val="24"/>
        <w:szCs w:val="24"/>
      </w:rPr>
    </w:lvl>
    <w:lvl w:ilvl="3">
      <w:start w:val="1"/>
      <w:numFmt w:val="decimal"/>
      <w:lvlText w:val="%1.%2.%3.%4."/>
      <w:lvlJc w:val="left"/>
      <w:pPr>
        <w:tabs>
          <w:tab w:val="num" w:pos="1800"/>
        </w:tabs>
        <w:ind w:left="1728" w:hanging="648"/>
      </w:pPr>
    </w:lvl>
    <w:lvl w:ilvl="4">
      <w:start w:val="1"/>
      <w:numFmt w:val="decimal"/>
      <w:lvlText w:val="%2%1..%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5667FA9"/>
    <w:multiLevelType w:val="multilevel"/>
    <w:tmpl w:val="2490F286"/>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5D537651"/>
    <w:multiLevelType w:val="multilevel"/>
    <w:tmpl w:val="B9F8E290"/>
    <w:lvl w:ilvl="0">
      <w:start w:val="3"/>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i w:val="0"/>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26"/>
    <w:rsid w:val="000B1531"/>
    <w:rsid w:val="00113FF0"/>
    <w:rsid w:val="001B46B1"/>
    <w:rsid w:val="001E6A65"/>
    <w:rsid w:val="00234017"/>
    <w:rsid w:val="00297701"/>
    <w:rsid w:val="00322C1C"/>
    <w:rsid w:val="00417C88"/>
    <w:rsid w:val="004D717D"/>
    <w:rsid w:val="005742A6"/>
    <w:rsid w:val="0060427E"/>
    <w:rsid w:val="00666B3F"/>
    <w:rsid w:val="00687426"/>
    <w:rsid w:val="00755B55"/>
    <w:rsid w:val="008B4232"/>
    <w:rsid w:val="008E245C"/>
    <w:rsid w:val="00927F7E"/>
    <w:rsid w:val="0098212D"/>
    <w:rsid w:val="00A55246"/>
    <w:rsid w:val="00AA28F2"/>
    <w:rsid w:val="00AA6DBF"/>
    <w:rsid w:val="00CE5FA3"/>
    <w:rsid w:val="00DD2320"/>
    <w:rsid w:val="00EA6C1A"/>
    <w:rsid w:val="00ED3CC5"/>
    <w:rsid w:val="00F51359"/>
    <w:rsid w:val="00F56FA1"/>
    <w:rsid w:val="00F94B85"/>
    <w:rsid w:val="00FE4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E71AD-300D-4DF8-8332-1A195287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2320"/>
    <w:pPr>
      <w:tabs>
        <w:tab w:val="center" w:pos="4320"/>
        <w:tab w:val="right" w:pos="8640"/>
      </w:tabs>
      <w:spacing w:after="0" w:line="240" w:lineRule="auto"/>
    </w:pPr>
    <w:rPr>
      <w:rFonts w:ascii="Times New Roman" w:eastAsia="Times New Roman" w:hAnsi="Times New Roman" w:cs="Times New Roman"/>
      <w:sz w:val="20"/>
      <w:szCs w:val="20"/>
      <w:lang w:val="lv-LV"/>
    </w:rPr>
  </w:style>
  <w:style w:type="character" w:customStyle="1" w:styleId="FooterChar">
    <w:name w:val="Footer Char"/>
    <w:basedOn w:val="DefaultParagraphFont"/>
    <w:link w:val="Footer"/>
    <w:uiPriority w:val="99"/>
    <w:rsid w:val="00DD2320"/>
    <w:rPr>
      <w:rFonts w:ascii="Times New Roman" w:eastAsia="Times New Roman" w:hAnsi="Times New Roman" w:cs="Times New Roman"/>
      <w:sz w:val="20"/>
      <w:szCs w:val="20"/>
      <w:lang w:val="lv-LV"/>
    </w:rPr>
  </w:style>
  <w:style w:type="paragraph" w:customStyle="1" w:styleId="heading">
    <w:name w:val="heading"/>
    <w:aliases w:val="1,index"/>
    <w:basedOn w:val="Normal"/>
    <w:next w:val="Normal"/>
    <w:rsid w:val="00DD2320"/>
    <w:pPr>
      <w:keepNext/>
      <w:overflowPunct w:val="0"/>
      <w:autoSpaceDE w:val="0"/>
      <w:autoSpaceDN w:val="0"/>
      <w:adjustRightInd w:val="0"/>
      <w:spacing w:after="0" w:line="240" w:lineRule="auto"/>
    </w:pPr>
    <w:rPr>
      <w:rFonts w:ascii="Times New Roman" w:eastAsia="Times New Roman" w:hAnsi="Times New Roman" w:cs="Times New Roman"/>
      <w:b/>
      <w:szCs w:val="20"/>
      <w:lang w:val="lv-LV"/>
    </w:rPr>
  </w:style>
  <w:style w:type="character" w:styleId="Hyperlink">
    <w:name w:val="Hyperlink"/>
    <w:basedOn w:val="DefaultParagraphFont"/>
    <w:uiPriority w:val="99"/>
    <w:unhideWhenUsed/>
    <w:rsid w:val="008E24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vars@baltexgroup.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Brenca</dc:creator>
  <cp:keywords/>
  <dc:description/>
  <cp:lastModifiedBy>Liga Brenca</cp:lastModifiedBy>
  <cp:revision>21</cp:revision>
  <dcterms:created xsi:type="dcterms:W3CDTF">2015-09-28T14:08:00Z</dcterms:created>
  <dcterms:modified xsi:type="dcterms:W3CDTF">2015-12-17T12:09:00Z</dcterms:modified>
</cp:coreProperties>
</file>